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4FF16" w14:textId="77777777" w:rsidR="006564CE" w:rsidRPr="006125E8" w:rsidRDefault="006564CE" w:rsidP="006323B7">
      <w:pPr>
        <w:pStyle w:val="BodyText2"/>
        <w:spacing w:after="240" w:line="276" w:lineRule="auto"/>
        <w:ind w:left="284"/>
        <w:jc w:val="center"/>
        <w:rPr>
          <w:rFonts w:asciiTheme="majorBidi" w:hAnsiTheme="majorBidi" w:cstheme="majorBidi"/>
          <w:b/>
          <w:bCs/>
        </w:rPr>
      </w:pPr>
      <w:bookmarkStart w:id="0" w:name="_GoBack"/>
      <w:bookmarkEnd w:id="0"/>
      <w:r w:rsidRPr="006125E8">
        <w:rPr>
          <w:rFonts w:asciiTheme="majorBidi" w:hAnsiTheme="majorBidi" w:cstheme="majorBidi"/>
          <w:b/>
          <w:bCs/>
        </w:rPr>
        <w:t>Areej Khaleel Othman</w:t>
      </w:r>
    </w:p>
    <w:p w14:paraId="3A1AB37A" w14:textId="77777777" w:rsidR="006564CE" w:rsidRPr="006125E8" w:rsidRDefault="006564CE" w:rsidP="006323B7">
      <w:pPr>
        <w:pStyle w:val="BodyText2"/>
        <w:spacing w:after="240" w:line="276" w:lineRule="auto"/>
        <w:ind w:left="284"/>
        <w:jc w:val="center"/>
        <w:rPr>
          <w:rFonts w:asciiTheme="majorBidi" w:hAnsiTheme="majorBidi" w:cstheme="majorBidi"/>
          <w:b/>
          <w:bCs/>
        </w:rPr>
      </w:pPr>
      <w:r w:rsidRPr="006125E8">
        <w:rPr>
          <w:rFonts w:asciiTheme="majorBidi" w:hAnsiTheme="majorBidi" w:cstheme="majorBidi"/>
          <w:b/>
          <w:bCs/>
        </w:rPr>
        <w:t>Curriculum Vita</w:t>
      </w:r>
    </w:p>
    <w:p w14:paraId="2D6429E9" w14:textId="77777777" w:rsidR="006564CE" w:rsidRPr="006125E8" w:rsidRDefault="006564CE" w:rsidP="006323B7">
      <w:pPr>
        <w:pStyle w:val="BodyText2"/>
        <w:spacing w:line="276" w:lineRule="auto"/>
        <w:ind w:left="284"/>
        <w:jc w:val="center"/>
        <w:rPr>
          <w:rFonts w:asciiTheme="majorBidi" w:hAnsiTheme="majorBidi" w:cstheme="majorBidi"/>
          <w:b/>
          <w:bCs/>
        </w:rPr>
      </w:pPr>
    </w:p>
    <w:p w14:paraId="76A89A45" w14:textId="77777777" w:rsidR="006564CE" w:rsidRPr="006125E8" w:rsidRDefault="006564CE" w:rsidP="00CF76CF">
      <w:pPr>
        <w:pStyle w:val="BodyText2"/>
        <w:spacing w:line="276" w:lineRule="auto"/>
        <w:ind w:left="284"/>
        <w:rPr>
          <w:rFonts w:asciiTheme="majorBidi" w:hAnsiTheme="majorBidi" w:cstheme="majorBidi"/>
          <w:b/>
          <w:bCs/>
        </w:rPr>
      </w:pPr>
      <w:r w:rsidRPr="006125E8">
        <w:rPr>
          <w:rFonts w:asciiTheme="majorBidi" w:hAnsiTheme="majorBidi" w:cstheme="majorBidi"/>
          <w:b/>
          <w:bCs/>
        </w:rPr>
        <w:t>Personal Information:</w:t>
      </w:r>
    </w:p>
    <w:p w14:paraId="3D3345F9" w14:textId="04DB5F10" w:rsidR="006564CE" w:rsidRPr="006125E8" w:rsidRDefault="006564CE" w:rsidP="00CF76CF">
      <w:pPr>
        <w:pStyle w:val="BodyText2"/>
        <w:spacing w:line="276" w:lineRule="auto"/>
        <w:ind w:left="284"/>
        <w:rPr>
          <w:rFonts w:asciiTheme="majorBidi" w:hAnsiTheme="majorBidi" w:cstheme="majorBidi"/>
        </w:rPr>
      </w:pPr>
      <w:r w:rsidRPr="006125E8">
        <w:rPr>
          <w:rFonts w:asciiTheme="majorBidi" w:hAnsiTheme="majorBidi" w:cstheme="majorBidi"/>
        </w:rPr>
        <w:t>Name: Areej Khaleel Othman.</w:t>
      </w:r>
    </w:p>
    <w:p w14:paraId="73103380" w14:textId="77777777" w:rsidR="006564CE" w:rsidRPr="006125E8" w:rsidRDefault="006564CE" w:rsidP="00CF76CF">
      <w:pPr>
        <w:pStyle w:val="BodyText2"/>
        <w:spacing w:line="276" w:lineRule="auto"/>
        <w:ind w:left="284"/>
        <w:rPr>
          <w:rFonts w:asciiTheme="majorBidi" w:hAnsiTheme="majorBidi" w:cstheme="majorBidi"/>
        </w:rPr>
      </w:pPr>
      <w:r w:rsidRPr="006125E8">
        <w:rPr>
          <w:rFonts w:asciiTheme="majorBidi" w:hAnsiTheme="majorBidi" w:cstheme="majorBidi"/>
        </w:rPr>
        <w:t>Gender:  Female.</w:t>
      </w:r>
    </w:p>
    <w:p w14:paraId="4F94B1BB" w14:textId="77777777" w:rsidR="006564CE" w:rsidRPr="006125E8" w:rsidRDefault="006564CE" w:rsidP="00CF76CF">
      <w:pPr>
        <w:pStyle w:val="BodyText2"/>
        <w:spacing w:line="276" w:lineRule="auto"/>
        <w:ind w:left="284"/>
        <w:rPr>
          <w:rFonts w:asciiTheme="majorBidi" w:hAnsiTheme="majorBidi" w:cstheme="majorBidi"/>
        </w:rPr>
      </w:pPr>
      <w:r w:rsidRPr="006125E8">
        <w:rPr>
          <w:rFonts w:asciiTheme="majorBidi" w:hAnsiTheme="majorBidi" w:cstheme="majorBidi"/>
        </w:rPr>
        <w:t>Nationality:  Jordanian.</w:t>
      </w:r>
    </w:p>
    <w:p w14:paraId="16733312" w14:textId="77777777" w:rsidR="006564CE" w:rsidRPr="006125E8" w:rsidRDefault="006564CE" w:rsidP="00CF76CF">
      <w:pPr>
        <w:pStyle w:val="BodyText2"/>
        <w:spacing w:line="276" w:lineRule="auto"/>
        <w:ind w:left="284"/>
        <w:rPr>
          <w:rFonts w:asciiTheme="majorBidi" w:hAnsiTheme="majorBidi" w:cstheme="majorBidi"/>
        </w:rPr>
      </w:pPr>
      <w:r w:rsidRPr="006125E8">
        <w:rPr>
          <w:rFonts w:asciiTheme="majorBidi" w:hAnsiTheme="majorBidi" w:cstheme="majorBidi"/>
        </w:rPr>
        <w:t xml:space="preserve">Address: </w:t>
      </w:r>
      <w:r w:rsidRPr="006125E8">
        <w:rPr>
          <w:rFonts w:asciiTheme="majorBidi" w:hAnsiTheme="majorBidi" w:cstheme="majorBidi"/>
        </w:rPr>
        <w:tab/>
        <w:t>Faculty of Nursing – The University of Jordan</w:t>
      </w:r>
    </w:p>
    <w:p w14:paraId="5C7AEEBD" w14:textId="77777777" w:rsidR="006564CE" w:rsidRPr="006125E8" w:rsidRDefault="006564CE" w:rsidP="00CF76CF">
      <w:pPr>
        <w:pStyle w:val="BodyText2"/>
        <w:spacing w:line="276" w:lineRule="auto"/>
        <w:ind w:left="720" w:firstLine="720"/>
        <w:rPr>
          <w:rFonts w:asciiTheme="majorBidi" w:hAnsiTheme="majorBidi" w:cstheme="majorBidi"/>
        </w:rPr>
      </w:pPr>
      <w:r w:rsidRPr="006125E8">
        <w:rPr>
          <w:rFonts w:asciiTheme="majorBidi" w:hAnsiTheme="majorBidi" w:cstheme="majorBidi"/>
        </w:rPr>
        <w:t>Amman-Jordan 11942</w:t>
      </w:r>
    </w:p>
    <w:p w14:paraId="7325A126" w14:textId="6EDA9491" w:rsidR="006564CE" w:rsidRPr="006125E8" w:rsidRDefault="006564CE" w:rsidP="00CF76CF">
      <w:pPr>
        <w:spacing w:line="276" w:lineRule="auto"/>
        <w:ind w:left="284"/>
        <w:rPr>
          <w:rFonts w:asciiTheme="majorBidi" w:hAnsiTheme="majorBidi" w:cstheme="majorBidi"/>
        </w:rPr>
      </w:pPr>
      <w:r w:rsidRPr="006125E8">
        <w:rPr>
          <w:rFonts w:asciiTheme="majorBidi" w:hAnsiTheme="majorBidi" w:cstheme="majorBidi"/>
        </w:rPr>
        <w:t>Tel: Work:     00962 6 5355000 -23186 / 23177</w:t>
      </w:r>
    </w:p>
    <w:p w14:paraId="05A41C81" w14:textId="12966113" w:rsidR="006564CE" w:rsidRPr="006125E8" w:rsidRDefault="006564CE" w:rsidP="00CF76CF">
      <w:pPr>
        <w:pStyle w:val="BodyText2"/>
        <w:tabs>
          <w:tab w:val="right" w:pos="720"/>
          <w:tab w:val="left" w:pos="1350"/>
        </w:tabs>
        <w:spacing w:line="276" w:lineRule="auto"/>
        <w:ind w:left="284"/>
        <w:jc w:val="left"/>
        <w:rPr>
          <w:rFonts w:asciiTheme="majorBidi" w:hAnsiTheme="majorBidi" w:cstheme="majorBidi"/>
        </w:rPr>
      </w:pPr>
      <w:r w:rsidRPr="006125E8">
        <w:rPr>
          <w:rFonts w:asciiTheme="majorBidi" w:hAnsiTheme="majorBidi" w:cstheme="majorBidi"/>
        </w:rPr>
        <w:t>Mobile:</w:t>
      </w:r>
      <w:r w:rsidRPr="006125E8">
        <w:rPr>
          <w:rFonts w:asciiTheme="majorBidi" w:hAnsiTheme="majorBidi" w:cstheme="majorBidi"/>
        </w:rPr>
        <w:tab/>
      </w:r>
      <w:r w:rsidR="00402DF5" w:rsidRPr="006125E8">
        <w:rPr>
          <w:rFonts w:asciiTheme="majorBidi" w:hAnsiTheme="majorBidi" w:cstheme="majorBidi"/>
        </w:rPr>
        <w:t xml:space="preserve">     </w:t>
      </w:r>
      <w:r w:rsidRPr="006125E8">
        <w:rPr>
          <w:rFonts w:asciiTheme="majorBidi" w:hAnsiTheme="majorBidi" w:cstheme="majorBidi"/>
        </w:rPr>
        <w:t>00962797399466</w:t>
      </w:r>
    </w:p>
    <w:p w14:paraId="03E63159" w14:textId="1FB07B51" w:rsidR="006564CE" w:rsidRPr="006125E8" w:rsidRDefault="006564CE" w:rsidP="00CF76CF">
      <w:pPr>
        <w:pStyle w:val="BodyText2"/>
        <w:spacing w:line="276" w:lineRule="auto"/>
        <w:ind w:left="284"/>
        <w:rPr>
          <w:rFonts w:asciiTheme="majorBidi" w:hAnsiTheme="majorBidi" w:cstheme="majorBidi"/>
        </w:rPr>
      </w:pPr>
      <w:r w:rsidRPr="006125E8">
        <w:rPr>
          <w:rFonts w:asciiTheme="majorBidi" w:hAnsiTheme="majorBidi" w:cstheme="majorBidi"/>
        </w:rPr>
        <w:t xml:space="preserve">Email address: </w:t>
      </w:r>
      <w:r w:rsidR="00BB65A6" w:rsidRPr="006125E8">
        <w:rPr>
          <w:rFonts w:asciiTheme="majorBidi" w:hAnsiTheme="majorBidi" w:cstheme="majorBidi"/>
        </w:rPr>
        <w:t xml:space="preserve">   </w:t>
      </w:r>
      <w:r w:rsidRPr="006125E8">
        <w:rPr>
          <w:rFonts w:asciiTheme="majorBidi" w:hAnsiTheme="majorBidi" w:cstheme="majorBidi"/>
        </w:rPr>
        <w:t xml:space="preserve">  </w:t>
      </w:r>
      <w:hyperlink r:id="rId7" w:history="1">
        <w:r w:rsidRPr="006125E8">
          <w:rPr>
            <w:rStyle w:val="Hyperlink"/>
            <w:rFonts w:asciiTheme="majorBidi" w:hAnsiTheme="majorBidi" w:cstheme="majorBidi"/>
          </w:rPr>
          <w:t>a.othman@ju.edu.jo</w:t>
        </w:r>
      </w:hyperlink>
    </w:p>
    <w:p w14:paraId="30FFC474" w14:textId="7217E185" w:rsidR="006564CE" w:rsidRPr="006125E8" w:rsidRDefault="00661F9A" w:rsidP="00CF76CF">
      <w:pPr>
        <w:pStyle w:val="BodyText2"/>
        <w:spacing w:line="276" w:lineRule="auto"/>
        <w:ind w:left="1440" w:firstLine="720"/>
        <w:rPr>
          <w:rFonts w:asciiTheme="majorBidi" w:hAnsiTheme="majorBidi" w:cstheme="majorBidi"/>
        </w:rPr>
      </w:pPr>
      <w:hyperlink r:id="rId8" w:history="1">
        <w:r w:rsidR="00474526" w:rsidRPr="006125E8">
          <w:rPr>
            <w:rStyle w:val="Hyperlink"/>
            <w:rFonts w:asciiTheme="majorBidi" w:hAnsiTheme="majorBidi" w:cstheme="majorBidi"/>
          </w:rPr>
          <w:t>areejothman@hotmail.com</w:t>
        </w:r>
      </w:hyperlink>
    </w:p>
    <w:p w14:paraId="5F20548E" w14:textId="77777777" w:rsidR="006564CE" w:rsidRPr="006125E8" w:rsidRDefault="006564CE" w:rsidP="006323B7">
      <w:pPr>
        <w:pStyle w:val="BodyText2"/>
        <w:spacing w:line="276" w:lineRule="auto"/>
        <w:ind w:left="284"/>
        <w:rPr>
          <w:rFonts w:asciiTheme="majorBidi" w:hAnsiTheme="majorBidi" w:cstheme="majorBidi"/>
        </w:rPr>
      </w:pPr>
    </w:p>
    <w:p w14:paraId="7658B130" w14:textId="65C97DC8" w:rsidR="006564CE" w:rsidRPr="006125E8" w:rsidRDefault="006564CE" w:rsidP="006323B7">
      <w:pPr>
        <w:pStyle w:val="BodyText2"/>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Education</w:t>
      </w:r>
    </w:p>
    <w:p w14:paraId="439263F7" w14:textId="77777777" w:rsidR="006564CE" w:rsidRPr="006125E8" w:rsidRDefault="006564CE" w:rsidP="006323B7">
      <w:pPr>
        <w:pStyle w:val="BodyText2"/>
        <w:numPr>
          <w:ilvl w:val="0"/>
          <w:numId w:val="5"/>
        </w:numPr>
        <w:spacing w:after="240" w:line="276" w:lineRule="auto"/>
        <w:ind w:left="284"/>
        <w:jc w:val="left"/>
        <w:rPr>
          <w:rFonts w:asciiTheme="majorBidi" w:hAnsiTheme="majorBidi" w:cstheme="majorBidi"/>
        </w:rPr>
      </w:pPr>
      <w:bookmarkStart w:id="1" w:name="OLE_LINK1"/>
      <w:bookmarkStart w:id="2" w:name="OLE_LINK2"/>
      <w:r w:rsidRPr="006125E8">
        <w:rPr>
          <w:rFonts w:asciiTheme="majorBidi" w:hAnsiTheme="majorBidi" w:cstheme="majorBidi"/>
        </w:rPr>
        <w:t xml:space="preserve">July 9-august 3, 2012: Cancer Prevention Fellowship Program: Principles and Practices of Cancer Prevention and Control. National Cancer Institute (NCI), National Institute of Health (NIH). Bethesda, Maryland, USA. </w:t>
      </w:r>
    </w:p>
    <w:p w14:paraId="6211D95D" w14:textId="77777777" w:rsidR="006564CE" w:rsidRPr="006125E8" w:rsidRDefault="006564CE" w:rsidP="006323B7">
      <w:pPr>
        <w:pStyle w:val="BodyText2"/>
        <w:numPr>
          <w:ilvl w:val="0"/>
          <w:numId w:val="5"/>
        </w:numPr>
        <w:spacing w:after="240" w:line="276" w:lineRule="auto"/>
        <w:ind w:left="284"/>
        <w:jc w:val="left"/>
        <w:rPr>
          <w:rFonts w:asciiTheme="majorBidi" w:hAnsiTheme="majorBidi" w:cstheme="majorBidi"/>
          <w:b/>
          <w:bCs/>
        </w:rPr>
      </w:pPr>
      <w:r w:rsidRPr="006125E8">
        <w:rPr>
          <w:rFonts w:asciiTheme="majorBidi" w:hAnsiTheme="majorBidi" w:cstheme="majorBidi"/>
        </w:rPr>
        <w:t xml:space="preserve">2010: PhD in Nursing: State University of New York at Buffalo, New York, USA. </w:t>
      </w:r>
    </w:p>
    <w:p w14:paraId="61CCAE6F" w14:textId="77777777" w:rsidR="006564CE" w:rsidRPr="006125E8" w:rsidRDefault="006564CE" w:rsidP="006323B7">
      <w:pPr>
        <w:pStyle w:val="BodyText2"/>
        <w:numPr>
          <w:ilvl w:val="0"/>
          <w:numId w:val="5"/>
        </w:numPr>
        <w:spacing w:after="240" w:line="276" w:lineRule="auto"/>
        <w:ind w:left="284"/>
        <w:jc w:val="left"/>
        <w:rPr>
          <w:rFonts w:asciiTheme="majorBidi" w:hAnsiTheme="majorBidi" w:cstheme="majorBidi"/>
        </w:rPr>
      </w:pPr>
      <w:r w:rsidRPr="006125E8">
        <w:rPr>
          <w:rFonts w:asciiTheme="majorBidi" w:hAnsiTheme="majorBidi" w:cstheme="majorBidi"/>
        </w:rPr>
        <w:t xml:space="preserve">2005: Post Graduate Diploma in Midwifery: Princess Muna College of Nursing and Allied Medical Sciences, Mu'tah University- Jordan.  </w:t>
      </w:r>
    </w:p>
    <w:p w14:paraId="044CB683" w14:textId="77777777" w:rsidR="006564CE" w:rsidRPr="006125E8" w:rsidRDefault="006564CE" w:rsidP="006323B7">
      <w:pPr>
        <w:pStyle w:val="BodyText2"/>
        <w:numPr>
          <w:ilvl w:val="0"/>
          <w:numId w:val="5"/>
        </w:numPr>
        <w:spacing w:after="240" w:line="276" w:lineRule="auto"/>
        <w:ind w:left="284"/>
        <w:jc w:val="left"/>
        <w:rPr>
          <w:rFonts w:asciiTheme="majorBidi" w:hAnsiTheme="majorBidi" w:cstheme="majorBidi"/>
        </w:rPr>
      </w:pPr>
      <w:r w:rsidRPr="006125E8">
        <w:rPr>
          <w:rFonts w:asciiTheme="majorBidi" w:hAnsiTheme="majorBidi" w:cstheme="majorBidi"/>
        </w:rPr>
        <w:t xml:space="preserve">2000: MSN. In Nursing Education; Faculty of Nursing, The University of Jordan. </w:t>
      </w:r>
    </w:p>
    <w:p w14:paraId="5BB118BB" w14:textId="1FE7D8D9" w:rsidR="002F3389" w:rsidRPr="006125E8" w:rsidRDefault="006564CE" w:rsidP="006323B7">
      <w:pPr>
        <w:pStyle w:val="BodyText2"/>
        <w:numPr>
          <w:ilvl w:val="0"/>
          <w:numId w:val="5"/>
        </w:numPr>
        <w:spacing w:after="240" w:line="276" w:lineRule="auto"/>
        <w:ind w:left="284" w:right="-244"/>
        <w:jc w:val="left"/>
        <w:rPr>
          <w:rFonts w:asciiTheme="majorBidi" w:hAnsiTheme="majorBidi" w:cstheme="majorBidi"/>
        </w:rPr>
      </w:pPr>
      <w:r w:rsidRPr="006125E8">
        <w:rPr>
          <w:rFonts w:asciiTheme="majorBidi" w:hAnsiTheme="majorBidi" w:cstheme="majorBidi"/>
        </w:rPr>
        <w:t>1997: BSc. In Nursing, Faculty of Nursing, The University of Jordan.</w:t>
      </w:r>
    </w:p>
    <w:bookmarkEnd w:id="1"/>
    <w:bookmarkEnd w:id="2"/>
    <w:p w14:paraId="10DF6F83" w14:textId="7DEB41F0" w:rsidR="006564CE" w:rsidRPr="006125E8" w:rsidRDefault="006564CE" w:rsidP="00B16567">
      <w:pPr>
        <w:pStyle w:val="BodyText2"/>
        <w:spacing w:after="240" w:line="276" w:lineRule="auto"/>
        <w:ind w:left="-76"/>
        <w:rPr>
          <w:rFonts w:asciiTheme="majorBidi" w:hAnsiTheme="majorBidi" w:cstheme="majorBidi"/>
          <w:b/>
          <w:bCs/>
          <w:sz w:val="28"/>
          <w:szCs w:val="28"/>
        </w:rPr>
      </w:pPr>
      <w:r w:rsidRPr="006125E8">
        <w:rPr>
          <w:rFonts w:asciiTheme="majorBidi" w:hAnsiTheme="majorBidi" w:cstheme="majorBidi"/>
          <w:b/>
          <w:bCs/>
          <w:sz w:val="28"/>
          <w:szCs w:val="28"/>
        </w:rPr>
        <w:t>Experiences</w:t>
      </w:r>
    </w:p>
    <w:p w14:paraId="0D0BDB4C" w14:textId="1F1A7A01" w:rsidR="00FC51F2" w:rsidRDefault="00F73594" w:rsidP="006323B7">
      <w:pPr>
        <w:pStyle w:val="BodyText2"/>
        <w:numPr>
          <w:ilvl w:val="0"/>
          <w:numId w:val="4"/>
        </w:numPr>
        <w:spacing w:after="240" w:line="276" w:lineRule="auto"/>
        <w:ind w:left="284"/>
        <w:jc w:val="left"/>
        <w:rPr>
          <w:rFonts w:asciiTheme="majorBidi" w:hAnsiTheme="majorBidi" w:cstheme="majorBidi"/>
        </w:rPr>
      </w:pPr>
      <w:r>
        <w:rPr>
          <w:rFonts w:asciiTheme="majorBidi" w:hAnsiTheme="majorBidi" w:cstheme="majorBidi"/>
        </w:rPr>
        <w:t>September</w:t>
      </w:r>
      <w:r w:rsidR="00195BAD">
        <w:rPr>
          <w:rFonts w:asciiTheme="majorBidi" w:hAnsiTheme="majorBidi" w:cstheme="majorBidi"/>
        </w:rPr>
        <w:t xml:space="preserve"> 2022- present: </w:t>
      </w:r>
      <w:r w:rsidR="00195BAD" w:rsidRPr="002F0EC6">
        <w:rPr>
          <w:rFonts w:asciiTheme="majorBidi" w:hAnsiTheme="majorBidi" w:cstheme="majorBidi"/>
          <w:b/>
          <w:bCs/>
        </w:rPr>
        <w:t>Dean</w:t>
      </w:r>
      <w:r w:rsidR="00195BAD">
        <w:rPr>
          <w:rFonts w:asciiTheme="majorBidi" w:hAnsiTheme="majorBidi" w:cstheme="majorBidi"/>
        </w:rPr>
        <w:t xml:space="preserve">, </w:t>
      </w:r>
      <w:r>
        <w:rPr>
          <w:rFonts w:asciiTheme="majorBidi" w:hAnsiTheme="majorBidi" w:cstheme="majorBidi"/>
        </w:rPr>
        <w:t xml:space="preserve">School </w:t>
      </w:r>
      <w:r w:rsidRPr="006125E8">
        <w:rPr>
          <w:rFonts w:asciiTheme="majorBidi" w:hAnsiTheme="majorBidi" w:cstheme="majorBidi"/>
        </w:rPr>
        <w:t>of Nursing, The University of Jordan. (Amman, Jordan).</w:t>
      </w:r>
    </w:p>
    <w:p w14:paraId="1514685D" w14:textId="39B835B0" w:rsidR="00AD72A4" w:rsidRPr="006125E8" w:rsidRDefault="00AD72A4" w:rsidP="006323B7">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t>September 2</w:t>
      </w:r>
      <w:r w:rsidR="009F1DA3" w:rsidRPr="006125E8">
        <w:rPr>
          <w:rFonts w:asciiTheme="majorBidi" w:hAnsiTheme="majorBidi" w:cstheme="majorBidi"/>
        </w:rPr>
        <w:t>020</w:t>
      </w:r>
      <w:r w:rsidRPr="006125E8">
        <w:rPr>
          <w:rFonts w:asciiTheme="majorBidi" w:hAnsiTheme="majorBidi" w:cstheme="majorBidi"/>
        </w:rPr>
        <w:t xml:space="preserve"> – present:  </w:t>
      </w:r>
      <w:r w:rsidR="00C021C8" w:rsidRPr="002F0EC6">
        <w:rPr>
          <w:rFonts w:asciiTheme="majorBidi" w:hAnsiTheme="majorBidi" w:cstheme="majorBidi"/>
          <w:b/>
          <w:bCs/>
        </w:rPr>
        <w:t>P</w:t>
      </w:r>
      <w:r w:rsidRPr="002F0EC6">
        <w:rPr>
          <w:rFonts w:asciiTheme="majorBidi" w:hAnsiTheme="majorBidi" w:cstheme="majorBidi"/>
          <w:b/>
          <w:bCs/>
        </w:rPr>
        <w:t>rofessor</w:t>
      </w:r>
      <w:r w:rsidRPr="006125E8">
        <w:rPr>
          <w:rFonts w:asciiTheme="majorBidi" w:hAnsiTheme="majorBidi" w:cstheme="majorBidi"/>
        </w:rPr>
        <w:t xml:space="preserve">, Maternal and Child Health Nursing Department. </w:t>
      </w:r>
      <w:r w:rsidR="00195BAD">
        <w:rPr>
          <w:rFonts w:asciiTheme="majorBidi" w:hAnsiTheme="majorBidi" w:cstheme="majorBidi"/>
        </w:rPr>
        <w:t xml:space="preserve">School </w:t>
      </w:r>
      <w:r w:rsidRPr="006125E8">
        <w:rPr>
          <w:rFonts w:asciiTheme="majorBidi" w:hAnsiTheme="majorBidi" w:cstheme="majorBidi"/>
        </w:rPr>
        <w:t>of Nursing, The University of Jordan. (Amman, Jordan).</w:t>
      </w:r>
    </w:p>
    <w:p w14:paraId="66C5B22E" w14:textId="6150460A" w:rsidR="006564CE" w:rsidRPr="006125E8" w:rsidRDefault="006564CE" w:rsidP="006323B7">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t xml:space="preserve">September 2017- </w:t>
      </w:r>
      <w:r w:rsidR="00AD72A4" w:rsidRPr="006125E8">
        <w:rPr>
          <w:rFonts w:asciiTheme="majorBidi" w:hAnsiTheme="majorBidi" w:cstheme="majorBidi"/>
        </w:rPr>
        <w:t>September 2020</w:t>
      </w:r>
      <w:r w:rsidRPr="006125E8">
        <w:rPr>
          <w:rFonts w:asciiTheme="majorBidi" w:hAnsiTheme="majorBidi" w:cstheme="majorBidi"/>
        </w:rPr>
        <w:t xml:space="preserve">: </w:t>
      </w:r>
      <w:r w:rsidRPr="002F0EC6">
        <w:rPr>
          <w:rFonts w:asciiTheme="majorBidi" w:hAnsiTheme="majorBidi" w:cstheme="majorBidi"/>
          <w:b/>
          <w:bCs/>
        </w:rPr>
        <w:t>Department Chair,</w:t>
      </w:r>
      <w:r w:rsidRPr="006125E8">
        <w:rPr>
          <w:rFonts w:asciiTheme="majorBidi" w:hAnsiTheme="majorBidi" w:cstheme="majorBidi"/>
        </w:rPr>
        <w:t xml:space="preserve"> Maternal and Child Health Nursing Department. </w:t>
      </w:r>
      <w:r w:rsidR="00195BAD">
        <w:rPr>
          <w:rFonts w:asciiTheme="majorBidi" w:hAnsiTheme="majorBidi" w:cstheme="majorBidi"/>
        </w:rPr>
        <w:t>School</w:t>
      </w:r>
      <w:r w:rsidRPr="006125E8">
        <w:rPr>
          <w:rFonts w:asciiTheme="majorBidi" w:hAnsiTheme="majorBidi" w:cstheme="majorBidi"/>
        </w:rPr>
        <w:t xml:space="preserve"> of Nursing, The University of Jordan. (Amman, Jordan).</w:t>
      </w:r>
    </w:p>
    <w:p w14:paraId="3A5752DF" w14:textId="5BAA1CDD" w:rsidR="00687283" w:rsidRPr="002F0EC6" w:rsidRDefault="006564CE" w:rsidP="002F0EC6">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lastRenderedPageBreak/>
        <w:t xml:space="preserve">April 2014- </w:t>
      </w:r>
      <w:r w:rsidR="00C021C8" w:rsidRPr="006125E8">
        <w:rPr>
          <w:rFonts w:asciiTheme="majorBidi" w:hAnsiTheme="majorBidi" w:cstheme="majorBidi"/>
        </w:rPr>
        <w:t>September 2121</w:t>
      </w:r>
      <w:r w:rsidRPr="006125E8">
        <w:rPr>
          <w:rFonts w:asciiTheme="majorBidi" w:hAnsiTheme="majorBidi" w:cstheme="majorBidi"/>
        </w:rPr>
        <w:t xml:space="preserve">: </w:t>
      </w:r>
      <w:r w:rsidRPr="002F0EC6">
        <w:rPr>
          <w:rFonts w:asciiTheme="majorBidi" w:hAnsiTheme="majorBidi" w:cstheme="majorBidi"/>
          <w:b/>
          <w:bCs/>
        </w:rPr>
        <w:t>Associate professor</w:t>
      </w:r>
      <w:r w:rsidRPr="006125E8">
        <w:rPr>
          <w:rFonts w:asciiTheme="majorBidi" w:hAnsiTheme="majorBidi" w:cstheme="majorBidi"/>
        </w:rPr>
        <w:t xml:space="preserve">, Maternal and Child Health Nursing Department. </w:t>
      </w:r>
      <w:r w:rsidR="00195BAD">
        <w:rPr>
          <w:rFonts w:asciiTheme="majorBidi" w:hAnsiTheme="majorBidi" w:cstheme="majorBidi"/>
        </w:rPr>
        <w:t>School</w:t>
      </w:r>
      <w:r w:rsidRPr="006125E8">
        <w:rPr>
          <w:rFonts w:asciiTheme="majorBidi" w:hAnsiTheme="majorBidi" w:cstheme="majorBidi"/>
        </w:rPr>
        <w:t xml:space="preserve"> of Nursing, The University of Jordan. (Amman, Jordan).</w:t>
      </w:r>
    </w:p>
    <w:p w14:paraId="4DD44B5E" w14:textId="4A8B4788" w:rsidR="00687283" w:rsidRPr="006125E8" w:rsidRDefault="00687283" w:rsidP="006323B7">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t xml:space="preserve">February 2010 – June 2015: </w:t>
      </w:r>
      <w:r w:rsidRPr="006125E8">
        <w:rPr>
          <w:rFonts w:asciiTheme="majorBidi" w:hAnsiTheme="majorBidi" w:cstheme="majorBidi"/>
          <w:b/>
          <w:bCs/>
        </w:rPr>
        <w:t xml:space="preserve">head of </w:t>
      </w:r>
      <w:r w:rsidR="00926ABC" w:rsidRPr="006125E8">
        <w:rPr>
          <w:rFonts w:asciiTheme="majorBidi" w:hAnsiTheme="majorBidi" w:cstheme="majorBidi"/>
          <w:b/>
          <w:bCs/>
        </w:rPr>
        <w:t>M</w:t>
      </w:r>
      <w:r w:rsidRPr="006125E8">
        <w:rPr>
          <w:rFonts w:asciiTheme="majorBidi" w:hAnsiTheme="majorBidi" w:cstheme="majorBidi"/>
          <w:b/>
          <w:bCs/>
        </w:rPr>
        <w:t xml:space="preserve">aternal </w:t>
      </w:r>
      <w:r w:rsidR="00926ABC" w:rsidRPr="006125E8">
        <w:rPr>
          <w:rFonts w:asciiTheme="majorBidi" w:hAnsiTheme="majorBidi" w:cstheme="majorBidi"/>
          <w:b/>
          <w:bCs/>
        </w:rPr>
        <w:t xml:space="preserve">- Newborn </w:t>
      </w:r>
      <w:r w:rsidRPr="006125E8">
        <w:rPr>
          <w:rFonts w:asciiTheme="majorBidi" w:hAnsiTheme="majorBidi" w:cstheme="majorBidi"/>
          <w:b/>
          <w:bCs/>
        </w:rPr>
        <w:t xml:space="preserve">health clinical </w:t>
      </w:r>
      <w:r w:rsidR="00926ABC" w:rsidRPr="006125E8">
        <w:rPr>
          <w:rFonts w:asciiTheme="majorBidi" w:hAnsiTheme="majorBidi" w:cstheme="majorBidi"/>
          <w:b/>
          <w:bCs/>
        </w:rPr>
        <w:t>section</w:t>
      </w:r>
      <w:r w:rsidRPr="006125E8">
        <w:rPr>
          <w:rFonts w:asciiTheme="majorBidi" w:hAnsiTheme="majorBidi" w:cstheme="majorBidi"/>
        </w:rPr>
        <w:t>. Maternal and Child Health Nursing Department. F</w:t>
      </w:r>
      <w:r w:rsidR="00195BAD">
        <w:rPr>
          <w:rFonts w:asciiTheme="majorBidi" w:hAnsiTheme="majorBidi" w:cstheme="majorBidi"/>
        </w:rPr>
        <w:t xml:space="preserve">school </w:t>
      </w:r>
      <w:r w:rsidRPr="006125E8">
        <w:rPr>
          <w:rFonts w:asciiTheme="majorBidi" w:hAnsiTheme="majorBidi" w:cstheme="majorBidi"/>
        </w:rPr>
        <w:t>of Nursing, The University of Jordan. (Amman, Jordan).</w:t>
      </w:r>
    </w:p>
    <w:p w14:paraId="54EAE676" w14:textId="40EA9022" w:rsidR="006564CE" w:rsidRPr="006125E8" w:rsidRDefault="007C400C" w:rsidP="006323B7">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t xml:space="preserve">December 2009 </w:t>
      </w:r>
      <w:r w:rsidR="006564CE" w:rsidRPr="006125E8">
        <w:rPr>
          <w:rFonts w:asciiTheme="majorBidi" w:hAnsiTheme="majorBidi" w:cstheme="majorBidi"/>
        </w:rPr>
        <w:t>–</w:t>
      </w:r>
      <w:r w:rsidR="002F0EC6">
        <w:rPr>
          <w:rFonts w:asciiTheme="majorBidi" w:hAnsiTheme="majorBidi" w:cstheme="majorBidi"/>
        </w:rPr>
        <w:t>M</w:t>
      </w:r>
      <w:r w:rsidR="006564CE" w:rsidRPr="006125E8">
        <w:rPr>
          <w:rFonts w:asciiTheme="majorBidi" w:hAnsiTheme="majorBidi" w:cstheme="majorBidi"/>
        </w:rPr>
        <w:t xml:space="preserve">arch 2014: </w:t>
      </w:r>
      <w:r w:rsidR="006564CE" w:rsidRPr="002F0EC6">
        <w:rPr>
          <w:rFonts w:asciiTheme="majorBidi" w:hAnsiTheme="majorBidi" w:cstheme="majorBidi"/>
          <w:b/>
          <w:bCs/>
        </w:rPr>
        <w:t>Assistant professor,</w:t>
      </w:r>
      <w:r w:rsidR="006564CE" w:rsidRPr="006125E8">
        <w:rPr>
          <w:rFonts w:asciiTheme="majorBidi" w:hAnsiTheme="majorBidi" w:cstheme="majorBidi"/>
        </w:rPr>
        <w:t xml:space="preserve"> Maternal and Child Health Nursing Department. </w:t>
      </w:r>
      <w:r w:rsidR="00195BAD">
        <w:rPr>
          <w:rFonts w:asciiTheme="majorBidi" w:hAnsiTheme="majorBidi" w:cstheme="majorBidi"/>
        </w:rPr>
        <w:t xml:space="preserve">School </w:t>
      </w:r>
      <w:r w:rsidR="006564CE" w:rsidRPr="006125E8">
        <w:rPr>
          <w:rFonts w:asciiTheme="majorBidi" w:hAnsiTheme="majorBidi" w:cstheme="majorBidi"/>
        </w:rPr>
        <w:t>of Nursing, The University of Jordan. (Amman, Jordan).</w:t>
      </w:r>
    </w:p>
    <w:p w14:paraId="5298174E" w14:textId="77777777" w:rsidR="006564CE" w:rsidRPr="006125E8" w:rsidRDefault="006564CE" w:rsidP="006323B7">
      <w:pPr>
        <w:pStyle w:val="ListParagraph"/>
        <w:numPr>
          <w:ilvl w:val="0"/>
          <w:numId w:val="4"/>
        </w:numPr>
        <w:spacing w:after="240"/>
        <w:ind w:left="284"/>
        <w:rPr>
          <w:rFonts w:asciiTheme="majorBidi" w:hAnsiTheme="majorBidi" w:cstheme="majorBidi"/>
          <w:b/>
          <w:sz w:val="24"/>
          <w:szCs w:val="24"/>
        </w:rPr>
      </w:pPr>
      <w:r w:rsidRPr="006125E8">
        <w:rPr>
          <w:rFonts w:asciiTheme="majorBidi" w:hAnsiTheme="majorBidi" w:cstheme="majorBidi"/>
          <w:sz w:val="24"/>
          <w:szCs w:val="24"/>
        </w:rPr>
        <w:t xml:space="preserve">August, 2006- August, 2008: </w:t>
      </w:r>
      <w:r w:rsidRPr="002F0EC6">
        <w:rPr>
          <w:rFonts w:asciiTheme="majorBidi" w:hAnsiTheme="majorBidi" w:cstheme="majorBidi"/>
          <w:b/>
          <w:bCs/>
          <w:sz w:val="24"/>
          <w:szCs w:val="24"/>
        </w:rPr>
        <w:t xml:space="preserve">Research Assistant, </w:t>
      </w:r>
      <w:r w:rsidRPr="006125E8">
        <w:rPr>
          <w:rFonts w:asciiTheme="majorBidi" w:hAnsiTheme="majorBidi" w:cstheme="majorBidi"/>
          <w:sz w:val="24"/>
          <w:szCs w:val="24"/>
        </w:rPr>
        <w:t>State University of New York at Buffalo/ School of Nursing. (New York, USA).</w:t>
      </w:r>
    </w:p>
    <w:p w14:paraId="2FC2EE64" w14:textId="77777777" w:rsidR="006564CE" w:rsidRPr="006125E8" w:rsidRDefault="006564CE" w:rsidP="006323B7">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t xml:space="preserve">December, 2003-August 2004: </w:t>
      </w:r>
      <w:r w:rsidRPr="002F0EC6">
        <w:rPr>
          <w:rFonts w:asciiTheme="majorBidi" w:hAnsiTheme="majorBidi" w:cstheme="majorBidi"/>
          <w:b/>
          <w:bCs/>
        </w:rPr>
        <w:t>Teaching Assistant,</w:t>
      </w:r>
      <w:r w:rsidRPr="006125E8">
        <w:rPr>
          <w:rFonts w:asciiTheme="majorBidi" w:hAnsiTheme="majorBidi" w:cstheme="majorBidi"/>
        </w:rPr>
        <w:t xml:space="preserve"> Faculty of Nursing, The University of Jordan. (Amman, Jordan). </w:t>
      </w:r>
    </w:p>
    <w:p w14:paraId="6440511C" w14:textId="77777777" w:rsidR="006564CE" w:rsidRPr="006125E8" w:rsidRDefault="006564CE" w:rsidP="006323B7">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t xml:space="preserve">May 2001- November 2003: </w:t>
      </w:r>
      <w:r w:rsidRPr="002F0EC6">
        <w:rPr>
          <w:rFonts w:asciiTheme="majorBidi" w:hAnsiTheme="majorBidi" w:cstheme="majorBidi"/>
          <w:b/>
          <w:bCs/>
        </w:rPr>
        <w:t>Teaching Assistant,</w:t>
      </w:r>
      <w:r w:rsidRPr="006125E8">
        <w:rPr>
          <w:rFonts w:asciiTheme="majorBidi" w:hAnsiTheme="majorBidi" w:cstheme="majorBidi"/>
        </w:rPr>
        <w:t xml:space="preserve"> College of Applied Medical Sciences, King Sa'ud University. (Riyadh, Saudi Arabian).</w:t>
      </w:r>
    </w:p>
    <w:p w14:paraId="127496C3" w14:textId="77777777" w:rsidR="006564CE" w:rsidRPr="006125E8" w:rsidRDefault="006564CE" w:rsidP="006323B7">
      <w:pPr>
        <w:pStyle w:val="BodyText2"/>
        <w:numPr>
          <w:ilvl w:val="0"/>
          <w:numId w:val="4"/>
        </w:numPr>
        <w:spacing w:after="240" w:line="276" w:lineRule="auto"/>
        <w:ind w:left="284"/>
        <w:jc w:val="left"/>
        <w:rPr>
          <w:rFonts w:asciiTheme="majorBidi" w:hAnsiTheme="majorBidi" w:cstheme="majorBidi"/>
        </w:rPr>
      </w:pPr>
      <w:r w:rsidRPr="006125E8">
        <w:rPr>
          <w:rFonts w:asciiTheme="majorBidi" w:hAnsiTheme="majorBidi" w:cstheme="majorBidi"/>
        </w:rPr>
        <w:t xml:space="preserve">September, 1998- June 2000: </w:t>
      </w:r>
      <w:r w:rsidRPr="002F0EC6">
        <w:rPr>
          <w:rFonts w:asciiTheme="majorBidi" w:hAnsiTheme="majorBidi" w:cstheme="majorBidi"/>
          <w:b/>
          <w:bCs/>
        </w:rPr>
        <w:t>Teaching Assistant,</w:t>
      </w:r>
      <w:r w:rsidRPr="006125E8">
        <w:rPr>
          <w:rFonts w:asciiTheme="majorBidi" w:hAnsiTheme="majorBidi" w:cstheme="majorBidi"/>
        </w:rPr>
        <w:t xml:space="preserve"> Faculty of Nursing, University of Jordan. (Amman, Jordan).</w:t>
      </w:r>
    </w:p>
    <w:p w14:paraId="5431CEC4" w14:textId="442735A8" w:rsidR="00C60A15" w:rsidRPr="006125E8" w:rsidRDefault="006564CE" w:rsidP="00B96049">
      <w:pPr>
        <w:pStyle w:val="BodyText2"/>
        <w:numPr>
          <w:ilvl w:val="0"/>
          <w:numId w:val="6"/>
        </w:numPr>
        <w:spacing w:after="240" w:line="276" w:lineRule="auto"/>
        <w:ind w:left="284"/>
        <w:jc w:val="left"/>
        <w:rPr>
          <w:rFonts w:asciiTheme="majorBidi" w:hAnsiTheme="majorBidi" w:cstheme="majorBidi"/>
        </w:rPr>
      </w:pPr>
      <w:r w:rsidRPr="006125E8">
        <w:rPr>
          <w:rFonts w:asciiTheme="majorBidi" w:hAnsiTheme="majorBidi" w:cstheme="majorBidi"/>
        </w:rPr>
        <w:t xml:space="preserve">November, 1997-October 1998: </w:t>
      </w:r>
      <w:r w:rsidRPr="002F0EC6">
        <w:rPr>
          <w:rFonts w:asciiTheme="majorBidi" w:hAnsiTheme="majorBidi" w:cstheme="majorBidi"/>
          <w:b/>
          <w:bCs/>
        </w:rPr>
        <w:t>Registered Nurse,</w:t>
      </w:r>
      <w:r w:rsidRPr="006125E8">
        <w:rPr>
          <w:rFonts w:asciiTheme="majorBidi" w:hAnsiTheme="majorBidi" w:cstheme="majorBidi"/>
        </w:rPr>
        <w:t xml:space="preserve"> Jordan University Hospital; special surgery unit. (Amman, Jordan).</w:t>
      </w:r>
    </w:p>
    <w:p w14:paraId="0C9CBBA5" w14:textId="77777777" w:rsidR="00D851D8" w:rsidRPr="006125E8" w:rsidRDefault="00D851D8" w:rsidP="000A689A">
      <w:pPr>
        <w:spacing w:after="240"/>
        <w:ind w:left="-76"/>
        <w:contextualSpacing/>
        <w:rPr>
          <w:rFonts w:asciiTheme="majorBidi" w:hAnsiTheme="majorBidi" w:cstheme="majorBidi"/>
          <w:b/>
          <w:sz w:val="28"/>
          <w:szCs w:val="28"/>
        </w:rPr>
      </w:pPr>
    </w:p>
    <w:p w14:paraId="12D8E5FD" w14:textId="73D7610F" w:rsidR="00C66FC4" w:rsidRPr="006125E8" w:rsidRDefault="006564CE" w:rsidP="00D851D8">
      <w:pPr>
        <w:spacing w:after="240"/>
        <w:ind w:left="-76"/>
        <w:contextualSpacing/>
        <w:rPr>
          <w:rFonts w:asciiTheme="majorBidi" w:hAnsiTheme="majorBidi" w:cstheme="majorBidi"/>
          <w:b/>
          <w:sz w:val="28"/>
          <w:szCs w:val="28"/>
        </w:rPr>
      </w:pPr>
      <w:r w:rsidRPr="006125E8">
        <w:rPr>
          <w:rFonts w:asciiTheme="majorBidi" w:hAnsiTheme="majorBidi" w:cstheme="majorBidi"/>
          <w:b/>
          <w:sz w:val="28"/>
          <w:szCs w:val="28"/>
        </w:rPr>
        <w:t>Publications</w:t>
      </w:r>
    </w:p>
    <w:p w14:paraId="04BE4AC5" w14:textId="77777777" w:rsidR="008577DB" w:rsidRPr="006125E8" w:rsidRDefault="001F5A2F" w:rsidP="008577DB">
      <w:pPr>
        <w:pStyle w:val="ListParagraph"/>
        <w:numPr>
          <w:ilvl w:val="0"/>
          <w:numId w:val="6"/>
        </w:numPr>
        <w:spacing w:before="100" w:beforeAutospacing="1" w:after="100" w:afterAutospacing="1" w:line="240" w:lineRule="auto"/>
        <w:ind w:left="284" w:hanging="357"/>
        <w:contextualSpacing/>
        <w:rPr>
          <w:rFonts w:asciiTheme="majorBidi" w:eastAsia="Times New Roman" w:hAnsiTheme="majorBidi" w:cstheme="majorBidi"/>
          <w:color w:val="000000"/>
          <w:sz w:val="24"/>
          <w:szCs w:val="24"/>
        </w:rPr>
      </w:pPr>
      <w:r w:rsidRPr="006125E8">
        <w:rPr>
          <w:rFonts w:asciiTheme="majorBidi" w:hAnsiTheme="majorBidi" w:cstheme="majorBidi"/>
          <w:color w:val="222222"/>
          <w:sz w:val="24"/>
          <w:szCs w:val="24"/>
          <w:shd w:val="clear" w:color="auto" w:fill="FFFFFF"/>
        </w:rPr>
        <w:t xml:space="preserve">Miller N,  </w:t>
      </w:r>
      <w:r w:rsidRPr="006125E8">
        <w:rPr>
          <w:rFonts w:asciiTheme="majorBidi" w:hAnsiTheme="majorBidi" w:cstheme="majorBidi"/>
          <w:b/>
          <w:bCs/>
          <w:color w:val="222222"/>
          <w:sz w:val="24"/>
          <w:szCs w:val="24"/>
          <w:shd w:val="clear" w:color="auto" w:fill="FFFFFF"/>
        </w:rPr>
        <w:t>Othman</w:t>
      </w:r>
      <w:r w:rsidRPr="006125E8">
        <w:rPr>
          <w:rFonts w:asciiTheme="majorBidi" w:hAnsiTheme="majorBidi" w:cstheme="majorBidi"/>
          <w:b/>
          <w:bCs/>
          <w:color w:val="222222"/>
          <w:sz w:val="24"/>
          <w:szCs w:val="24"/>
          <w:shd w:val="clear" w:color="auto" w:fill="FFFFFF"/>
          <w:vertAlign w:val="superscript"/>
        </w:rPr>
        <w:t xml:space="preserve"> </w:t>
      </w:r>
      <w:r w:rsidRPr="006125E8">
        <w:rPr>
          <w:rFonts w:asciiTheme="majorBidi" w:hAnsiTheme="majorBidi" w:cstheme="majorBidi"/>
          <w:b/>
          <w:bCs/>
          <w:color w:val="222222"/>
          <w:sz w:val="24"/>
          <w:szCs w:val="24"/>
          <w:shd w:val="clear" w:color="auto" w:fill="FFFFFF"/>
        </w:rPr>
        <w:t>A,</w:t>
      </w:r>
      <w:r w:rsidRPr="006125E8">
        <w:rPr>
          <w:rFonts w:asciiTheme="majorBidi" w:hAnsiTheme="majorBidi" w:cstheme="majorBidi"/>
          <w:color w:val="222222"/>
          <w:sz w:val="24"/>
          <w:szCs w:val="24"/>
          <w:shd w:val="clear" w:color="auto" w:fill="FFFFFF"/>
        </w:rPr>
        <w:t xml:space="preserve"> Langer  A,  Shaheen</w:t>
      </w:r>
      <w:r w:rsidRPr="006125E8">
        <w:rPr>
          <w:rFonts w:asciiTheme="majorBidi" w:hAnsiTheme="majorBidi" w:cstheme="majorBidi"/>
          <w:color w:val="222222"/>
          <w:sz w:val="24"/>
          <w:szCs w:val="24"/>
          <w:shd w:val="clear" w:color="auto" w:fill="FFFFFF"/>
          <w:vertAlign w:val="superscript"/>
        </w:rPr>
        <w:t xml:space="preserve"> </w:t>
      </w:r>
      <w:r w:rsidRPr="006125E8">
        <w:rPr>
          <w:rFonts w:asciiTheme="majorBidi" w:hAnsiTheme="majorBidi" w:cstheme="majorBidi"/>
          <w:color w:val="222222"/>
          <w:sz w:val="24"/>
          <w:szCs w:val="24"/>
          <w:shd w:val="clear" w:color="auto" w:fill="FFFFFF"/>
        </w:rPr>
        <w:t>A, AL.Atoom</w:t>
      </w:r>
      <w:r w:rsidRPr="006125E8">
        <w:rPr>
          <w:rFonts w:asciiTheme="majorBidi" w:hAnsiTheme="majorBidi" w:cstheme="majorBidi"/>
          <w:color w:val="222222"/>
          <w:sz w:val="24"/>
          <w:szCs w:val="24"/>
          <w:shd w:val="clear" w:color="auto" w:fill="FFFFFF"/>
          <w:vertAlign w:val="superscript"/>
        </w:rPr>
        <w:t xml:space="preserve"> </w:t>
      </w:r>
      <w:r w:rsidRPr="006125E8">
        <w:rPr>
          <w:rFonts w:asciiTheme="majorBidi" w:hAnsiTheme="majorBidi" w:cstheme="majorBidi"/>
          <w:color w:val="222222"/>
          <w:sz w:val="24"/>
          <w:szCs w:val="24"/>
          <w:shd w:val="clear" w:color="auto" w:fill="FFFFFF"/>
        </w:rPr>
        <w:t>M,  Aldiqs</w:t>
      </w:r>
      <w:r w:rsidRPr="006125E8">
        <w:rPr>
          <w:rFonts w:asciiTheme="majorBidi" w:hAnsiTheme="majorBidi" w:cstheme="majorBidi"/>
          <w:color w:val="222222"/>
          <w:sz w:val="24"/>
          <w:szCs w:val="24"/>
          <w:shd w:val="clear" w:color="auto" w:fill="FFFFFF"/>
          <w:vertAlign w:val="superscript"/>
        </w:rPr>
        <w:t xml:space="preserve"> </w:t>
      </w:r>
      <w:r w:rsidRPr="006125E8">
        <w:rPr>
          <w:rFonts w:asciiTheme="majorBidi" w:hAnsiTheme="majorBidi" w:cstheme="majorBidi"/>
          <w:color w:val="222222"/>
          <w:sz w:val="24"/>
          <w:szCs w:val="24"/>
          <w:shd w:val="clear" w:color="auto" w:fill="FFFFFF"/>
        </w:rPr>
        <w:t>M, and Jgausman</w:t>
      </w:r>
      <w:r w:rsidRPr="006125E8">
        <w:rPr>
          <w:rFonts w:asciiTheme="majorBidi" w:hAnsiTheme="majorBidi" w:cstheme="majorBidi"/>
          <w:color w:val="222222"/>
          <w:sz w:val="24"/>
          <w:szCs w:val="24"/>
          <w:shd w:val="clear" w:color="auto" w:fill="FFFFFF"/>
          <w:vertAlign w:val="superscript"/>
        </w:rPr>
        <w:t xml:space="preserve">, </w:t>
      </w:r>
      <w:r w:rsidRPr="006125E8">
        <w:rPr>
          <w:rFonts w:asciiTheme="majorBidi" w:eastAsia="Times New Roman" w:hAnsiTheme="majorBidi" w:cstheme="majorBidi"/>
          <w:color w:val="000000"/>
          <w:sz w:val="24"/>
          <w:szCs w:val="24"/>
        </w:rPr>
        <w:t xml:space="preserve">J. HCP. </w:t>
      </w:r>
      <w:r w:rsidRPr="006125E8">
        <w:rPr>
          <w:rFonts w:asciiTheme="majorBidi" w:hAnsiTheme="majorBidi" w:cstheme="majorBidi"/>
          <w:sz w:val="24"/>
          <w:szCs w:val="24"/>
        </w:rPr>
        <w:t>Rights, Challenges, and Recommendations:</w:t>
      </w:r>
      <w:r w:rsidRPr="006125E8">
        <w:rPr>
          <w:rFonts w:asciiTheme="majorBidi" w:hAnsiTheme="majorBidi" w:cstheme="majorBidi"/>
          <w:bCs/>
          <w:color w:val="000000" w:themeColor="text1"/>
          <w:sz w:val="24"/>
          <w:szCs w:val="24"/>
        </w:rPr>
        <w:t xml:space="preserve"> Perspectives of Jordanian Doctors, Nurses and</w:t>
      </w:r>
      <w:r w:rsidRPr="006125E8">
        <w:rPr>
          <w:rFonts w:asciiTheme="majorBidi" w:hAnsiTheme="majorBidi" w:cstheme="majorBidi"/>
          <w:bCs/>
          <w:color w:val="000000" w:themeColor="text1"/>
          <w:sz w:val="24"/>
          <w:szCs w:val="24"/>
        </w:rPr>
        <w:br/>
        <w:t xml:space="preserve">Midwives on Adolescent Sexual and Reproductive Health. </w:t>
      </w:r>
      <w:r w:rsidR="00447FDD" w:rsidRPr="006125E8">
        <w:rPr>
          <w:rFonts w:asciiTheme="majorBidi" w:eastAsia="Times New Roman" w:hAnsiTheme="majorBidi" w:cstheme="majorBidi"/>
          <w:sz w:val="24"/>
          <w:szCs w:val="24"/>
        </w:rPr>
        <w:t>[Submitted: Under Review].</w:t>
      </w:r>
    </w:p>
    <w:p w14:paraId="13471427" w14:textId="77777777" w:rsidR="008577DB" w:rsidRPr="006125E8" w:rsidRDefault="008577DB" w:rsidP="008577DB">
      <w:pPr>
        <w:pStyle w:val="ListParagraph"/>
        <w:rPr>
          <w:rFonts w:asciiTheme="majorBidi" w:eastAsia="Times New Roman" w:hAnsiTheme="majorBidi" w:cstheme="majorBidi"/>
          <w:sz w:val="24"/>
          <w:szCs w:val="24"/>
        </w:rPr>
      </w:pPr>
    </w:p>
    <w:p w14:paraId="33D1276B" w14:textId="7759DB05" w:rsidR="00042C6B" w:rsidRPr="006125E8" w:rsidRDefault="00C66FC4" w:rsidP="00042C6B">
      <w:pPr>
        <w:pStyle w:val="ListParagraph"/>
        <w:numPr>
          <w:ilvl w:val="0"/>
          <w:numId w:val="6"/>
        </w:numPr>
        <w:spacing w:before="100" w:beforeAutospacing="1" w:after="100" w:afterAutospacing="1" w:line="240" w:lineRule="auto"/>
        <w:ind w:left="284" w:hanging="357"/>
        <w:contextualSpacing/>
        <w:rPr>
          <w:rFonts w:asciiTheme="majorBidi" w:eastAsia="Times New Roman" w:hAnsiTheme="majorBidi" w:cstheme="majorBidi"/>
          <w:color w:val="000000"/>
          <w:sz w:val="24"/>
          <w:szCs w:val="24"/>
        </w:rPr>
      </w:pPr>
      <w:r w:rsidRPr="006125E8">
        <w:rPr>
          <w:rFonts w:asciiTheme="majorBidi" w:eastAsia="Times New Roman" w:hAnsiTheme="majorBidi" w:cstheme="majorBidi"/>
          <w:sz w:val="24"/>
          <w:szCs w:val="24"/>
        </w:rPr>
        <w:t xml:space="preserve">Gausman J, </w:t>
      </w:r>
      <w:r w:rsidRPr="006125E8">
        <w:rPr>
          <w:rFonts w:asciiTheme="majorBidi" w:eastAsia="Times New Roman" w:hAnsiTheme="majorBidi" w:cstheme="majorBidi"/>
          <w:b/>
          <w:bCs/>
          <w:sz w:val="24"/>
          <w:szCs w:val="24"/>
        </w:rPr>
        <w:t>Othman A</w:t>
      </w:r>
      <w:r w:rsidRPr="006125E8">
        <w:rPr>
          <w:rFonts w:asciiTheme="majorBidi" w:eastAsia="Times New Roman" w:hAnsiTheme="majorBidi" w:cstheme="majorBidi"/>
          <w:sz w:val="24"/>
          <w:szCs w:val="24"/>
        </w:rPr>
        <w:t xml:space="preserve">, Al-Qotob R, Shaheen A, Aldiqs M, Hamad I, Dabobe M, Langer A. </w:t>
      </w:r>
      <w:r w:rsidR="008577DB" w:rsidRPr="006125E8">
        <w:rPr>
          <w:rFonts w:asciiTheme="majorBidi" w:hAnsiTheme="majorBidi" w:cstheme="majorBidi"/>
          <w:color w:val="000000"/>
          <w:sz w:val="24"/>
          <w:szCs w:val="24"/>
        </w:rPr>
        <w:t>Measuring Health Service Providers’ Attitudes Towards the Provision of Youth-Friendly Sexual and Reproductive Health Services: A Psychometric Study to Develop and Validate a Scale in Jordan</w:t>
      </w:r>
      <w:r w:rsidR="008577DB" w:rsidRPr="006125E8">
        <w:rPr>
          <w:rFonts w:asciiTheme="majorBidi" w:hAnsiTheme="majorBidi" w:cstheme="majorBidi"/>
          <w:color w:val="000000"/>
          <w:sz w:val="24"/>
          <w:szCs w:val="24"/>
          <w:rtl/>
        </w:rPr>
        <w:t>.</w:t>
      </w:r>
      <w:r w:rsidR="00042C6B" w:rsidRPr="006125E8">
        <w:rPr>
          <w:rFonts w:asciiTheme="majorBidi" w:hAnsiTheme="majorBidi" w:cstheme="majorBidi"/>
          <w:color w:val="000000"/>
          <w:sz w:val="24"/>
          <w:szCs w:val="24"/>
        </w:rPr>
        <w:t xml:space="preserve">(2022). BMJ Open. </w:t>
      </w:r>
      <w:r w:rsidR="00042C6B" w:rsidRPr="006125E8">
        <w:rPr>
          <w:rFonts w:asciiTheme="majorBidi" w:hAnsiTheme="majorBidi" w:cstheme="majorBidi"/>
          <w:b/>
          <w:bCs/>
          <w:sz w:val="24"/>
          <w:szCs w:val="24"/>
        </w:rPr>
        <w:t>12</w:t>
      </w:r>
      <w:r w:rsidR="00042C6B" w:rsidRPr="006125E8">
        <w:rPr>
          <w:rFonts w:asciiTheme="majorBidi" w:hAnsiTheme="majorBidi" w:cstheme="majorBidi"/>
          <w:sz w:val="24"/>
          <w:szCs w:val="24"/>
        </w:rPr>
        <w:t xml:space="preserve">:e052118. doi:10.1136/ bmjopen-2021-052118. </w:t>
      </w:r>
    </w:p>
    <w:p w14:paraId="27163AAF" w14:textId="77777777" w:rsidR="00042C6B" w:rsidRPr="006125E8" w:rsidRDefault="00042C6B" w:rsidP="00042C6B">
      <w:pPr>
        <w:pStyle w:val="ListParagraph"/>
        <w:spacing w:before="100" w:beforeAutospacing="1" w:after="100" w:afterAutospacing="1" w:line="240" w:lineRule="auto"/>
        <w:ind w:left="284"/>
        <w:contextualSpacing/>
        <w:rPr>
          <w:rFonts w:asciiTheme="majorBidi" w:eastAsia="Times New Roman" w:hAnsiTheme="majorBidi" w:cstheme="majorBidi"/>
          <w:color w:val="000000"/>
          <w:sz w:val="24"/>
          <w:szCs w:val="24"/>
        </w:rPr>
      </w:pPr>
    </w:p>
    <w:p w14:paraId="3E283C6E" w14:textId="77777777" w:rsidR="00895559" w:rsidRPr="006125E8" w:rsidRDefault="00895559" w:rsidP="000A689A">
      <w:pPr>
        <w:pStyle w:val="ListParagraph"/>
        <w:spacing w:line="240" w:lineRule="auto"/>
        <w:contextualSpacing/>
        <w:rPr>
          <w:rFonts w:asciiTheme="majorBidi" w:hAnsiTheme="majorBidi" w:cstheme="majorBidi"/>
          <w:color w:val="000000"/>
          <w:sz w:val="24"/>
          <w:szCs w:val="24"/>
        </w:rPr>
      </w:pPr>
    </w:p>
    <w:p w14:paraId="7DDACF0A" w14:textId="0E1A5139" w:rsidR="000A689A" w:rsidRPr="006125E8" w:rsidRDefault="00AD7344" w:rsidP="000A689A">
      <w:pPr>
        <w:pStyle w:val="ListParagraph"/>
        <w:numPr>
          <w:ilvl w:val="0"/>
          <w:numId w:val="6"/>
        </w:numPr>
        <w:spacing w:before="100" w:beforeAutospacing="1" w:after="100" w:afterAutospacing="1" w:line="240" w:lineRule="auto"/>
        <w:ind w:left="284" w:hanging="357"/>
        <w:contextualSpacing/>
        <w:rPr>
          <w:rFonts w:asciiTheme="majorBidi" w:eastAsia="Times New Roman" w:hAnsiTheme="majorBidi" w:cstheme="majorBidi"/>
          <w:color w:val="000000"/>
          <w:sz w:val="24"/>
          <w:szCs w:val="24"/>
        </w:rPr>
      </w:pPr>
      <w:r w:rsidRPr="006125E8">
        <w:rPr>
          <w:rFonts w:asciiTheme="majorBidi" w:hAnsiTheme="majorBidi" w:cstheme="majorBidi"/>
          <w:color w:val="000000"/>
          <w:sz w:val="24"/>
          <w:szCs w:val="24"/>
        </w:rPr>
        <w:t xml:space="preserve">Shaheen, A., </w:t>
      </w:r>
      <w:r w:rsidRPr="006125E8">
        <w:rPr>
          <w:rFonts w:asciiTheme="majorBidi" w:hAnsiTheme="majorBidi" w:cstheme="majorBidi"/>
          <w:b/>
          <w:bCs/>
          <w:color w:val="000000"/>
          <w:sz w:val="24"/>
          <w:szCs w:val="24"/>
        </w:rPr>
        <w:t>Othman, A.</w:t>
      </w:r>
      <w:r w:rsidRPr="006125E8">
        <w:rPr>
          <w:rFonts w:asciiTheme="majorBidi" w:hAnsiTheme="majorBidi" w:cstheme="majorBidi"/>
          <w:color w:val="000000"/>
          <w:sz w:val="24"/>
          <w:szCs w:val="24"/>
        </w:rPr>
        <w:t xml:space="preserve"> </w:t>
      </w:r>
      <w:r w:rsidRPr="006125E8">
        <w:rPr>
          <w:rFonts w:asciiTheme="majorBidi" w:hAnsiTheme="majorBidi" w:cstheme="majorBidi"/>
          <w:noProof/>
          <w:sz w:val="24"/>
          <w:szCs w:val="24"/>
        </w:rPr>
        <w:t xml:space="preserve">Hmadan, KM., </w:t>
      </w:r>
      <w:r w:rsidR="00895559" w:rsidRPr="006125E8">
        <w:rPr>
          <w:rFonts w:asciiTheme="majorBidi" w:hAnsiTheme="majorBidi" w:cstheme="majorBidi"/>
          <w:noProof/>
          <w:sz w:val="24"/>
          <w:szCs w:val="24"/>
        </w:rPr>
        <w:t xml:space="preserve">Albqoor, M, AL </w:t>
      </w:r>
      <w:r w:rsidRPr="006125E8">
        <w:rPr>
          <w:rFonts w:asciiTheme="majorBidi" w:hAnsiTheme="majorBidi" w:cstheme="majorBidi"/>
          <w:color w:val="000000"/>
          <w:sz w:val="24"/>
          <w:szCs w:val="24"/>
        </w:rPr>
        <w:t xml:space="preserve">Atoom, M, Langer, A. and Gausman, J. </w:t>
      </w:r>
      <w:r w:rsidR="00895559" w:rsidRPr="006125E8">
        <w:rPr>
          <w:rFonts w:asciiTheme="majorBidi" w:eastAsiaTheme="minorHAnsi" w:hAnsiTheme="majorBidi" w:cstheme="majorBidi"/>
          <w:sz w:val="24"/>
          <w:szCs w:val="24"/>
        </w:rPr>
        <w:t>Child Marriage in Relation to the Syrian Conflict: Jordanian and Syrian Adolescents’ Perspectives</w:t>
      </w:r>
      <w:r w:rsidR="00895559" w:rsidRPr="006125E8">
        <w:rPr>
          <w:rFonts w:asciiTheme="majorBidi" w:hAnsiTheme="majorBidi" w:cstheme="majorBidi"/>
          <w:color w:val="000000"/>
          <w:sz w:val="24"/>
          <w:szCs w:val="24"/>
        </w:rPr>
        <w:t xml:space="preserve"> </w:t>
      </w:r>
      <w:r w:rsidRPr="006125E8">
        <w:rPr>
          <w:rFonts w:asciiTheme="majorBidi" w:hAnsiTheme="majorBidi" w:cstheme="majorBidi"/>
          <w:color w:val="000000"/>
          <w:sz w:val="24"/>
          <w:szCs w:val="24"/>
        </w:rPr>
        <w:t>Journal of Adolescent Health</w:t>
      </w:r>
      <w:r w:rsidR="00CF3376" w:rsidRPr="006125E8">
        <w:rPr>
          <w:rFonts w:asciiTheme="majorBidi" w:hAnsiTheme="majorBidi" w:cstheme="majorBidi"/>
          <w:color w:val="000000"/>
          <w:sz w:val="24"/>
          <w:szCs w:val="24"/>
        </w:rPr>
        <w:t xml:space="preserve"> 70 (2022). </w:t>
      </w:r>
      <w:r w:rsidRPr="006125E8">
        <w:rPr>
          <w:rFonts w:asciiTheme="majorBidi" w:hAnsiTheme="majorBidi" w:cstheme="majorBidi"/>
          <w:color w:val="000000"/>
          <w:sz w:val="24"/>
          <w:szCs w:val="24"/>
        </w:rPr>
        <w:t>S</w:t>
      </w:r>
      <w:r w:rsidR="00CF3376" w:rsidRPr="006125E8">
        <w:rPr>
          <w:rFonts w:asciiTheme="majorBidi" w:hAnsiTheme="majorBidi" w:cstheme="majorBidi"/>
          <w:color w:val="000000"/>
          <w:sz w:val="24"/>
          <w:szCs w:val="24"/>
        </w:rPr>
        <w:t xml:space="preserve"> 57-S63. </w:t>
      </w:r>
      <w:hyperlink r:id="rId9" w:history="1">
        <w:r w:rsidR="00EF6535" w:rsidRPr="006125E8">
          <w:rPr>
            <w:rStyle w:val="Hyperlink"/>
            <w:rFonts w:asciiTheme="majorBidi" w:eastAsiaTheme="minorHAnsi" w:hAnsiTheme="majorBidi" w:cstheme="majorBidi"/>
            <w:sz w:val="24"/>
            <w:szCs w:val="24"/>
          </w:rPr>
          <w:t>https://doi.org/10.1016/j.jadohealth.2021.09.024</w:t>
        </w:r>
      </w:hyperlink>
      <w:r w:rsidR="00EF6535" w:rsidRPr="006125E8">
        <w:rPr>
          <w:rFonts w:asciiTheme="majorBidi" w:eastAsiaTheme="minorHAnsi" w:hAnsiTheme="majorBidi" w:cstheme="majorBidi"/>
          <w:color w:val="2197D2"/>
          <w:sz w:val="24"/>
          <w:szCs w:val="24"/>
        </w:rPr>
        <w:t xml:space="preserve">  220</w:t>
      </w:r>
    </w:p>
    <w:p w14:paraId="3C0FFCC2" w14:textId="77777777" w:rsidR="000A689A" w:rsidRPr="006125E8" w:rsidRDefault="000A689A" w:rsidP="000A689A">
      <w:pPr>
        <w:spacing w:before="100" w:beforeAutospacing="1" w:after="100" w:afterAutospacing="1"/>
        <w:contextualSpacing/>
        <w:rPr>
          <w:rFonts w:asciiTheme="majorBidi" w:hAnsiTheme="majorBidi" w:cstheme="majorBidi"/>
          <w:color w:val="000000"/>
        </w:rPr>
      </w:pPr>
    </w:p>
    <w:p w14:paraId="5C7BB182" w14:textId="191A4575" w:rsidR="0074300A" w:rsidRPr="006125E8" w:rsidRDefault="00703596" w:rsidP="000A689A">
      <w:pPr>
        <w:pStyle w:val="ListParagraph"/>
        <w:numPr>
          <w:ilvl w:val="0"/>
          <w:numId w:val="6"/>
        </w:numPr>
        <w:spacing w:before="100" w:beforeAutospacing="1" w:after="100" w:afterAutospacing="1" w:line="240" w:lineRule="auto"/>
        <w:ind w:left="284" w:hanging="357"/>
        <w:contextualSpacing/>
        <w:rPr>
          <w:rFonts w:asciiTheme="majorBidi" w:eastAsia="Times New Roman" w:hAnsiTheme="majorBidi" w:cstheme="majorBidi"/>
          <w:color w:val="000000"/>
          <w:sz w:val="24"/>
          <w:szCs w:val="24"/>
        </w:rPr>
      </w:pPr>
      <w:r w:rsidRPr="006125E8">
        <w:rPr>
          <w:rFonts w:asciiTheme="majorBidi" w:hAnsiTheme="majorBidi" w:cstheme="majorBidi"/>
          <w:sz w:val="24"/>
          <w:szCs w:val="24"/>
        </w:rPr>
        <w:t xml:space="preserve">Kapoor N, Langer A., </w:t>
      </w:r>
      <w:r w:rsidR="00810172" w:rsidRPr="006125E8">
        <w:rPr>
          <w:rFonts w:asciiTheme="majorBidi" w:hAnsiTheme="majorBidi" w:cstheme="majorBidi"/>
          <w:b/>
          <w:bCs/>
          <w:sz w:val="24"/>
          <w:szCs w:val="24"/>
        </w:rPr>
        <w:t xml:space="preserve">Othman, A, </w:t>
      </w:r>
      <w:r w:rsidR="00810172" w:rsidRPr="006125E8">
        <w:rPr>
          <w:rFonts w:asciiTheme="majorBidi" w:hAnsiTheme="majorBidi" w:cstheme="majorBidi"/>
          <w:sz w:val="24"/>
          <w:szCs w:val="24"/>
        </w:rPr>
        <w:t>and Gausman, J.</w:t>
      </w:r>
      <w:r w:rsidR="00810172" w:rsidRPr="006125E8">
        <w:rPr>
          <w:rFonts w:asciiTheme="majorBidi" w:hAnsiTheme="majorBidi" w:cstheme="majorBidi"/>
          <w:b/>
          <w:bCs/>
          <w:sz w:val="24"/>
          <w:szCs w:val="24"/>
        </w:rPr>
        <w:t xml:space="preserve"> </w:t>
      </w:r>
      <w:r w:rsidR="00901531" w:rsidRPr="006125E8">
        <w:rPr>
          <w:rFonts w:asciiTheme="majorBidi" w:hAnsiTheme="majorBidi" w:cstheme="majorBidi"/>
          <w:b/>
          <w:bCs/>
          <w:sz w:val="24"/>
          <w:szCs w:val="24"/>
        </w:rPr>
        <w:t>(</w:t>
      </w:r>
      <w:r w:rsidR="00AD7344" w:rsidRPr="006125E8">
        <w:rPr>
          <w:rFonts w:asciiTheme="majorBidi" w:hAnsiTheme="majorBidi" w:cstheme="majorBidi"/>
          <w:b/>
          <w:bCs/>
          <w:sz w:val="24"/>
          <w:szCs w:val="24"/>
        </w:rPr>
        <w:t>2022)</w:t>
      </w:r>
      <w:r w:rsidR="00AD7344" w:rsidRPr="006125E8">
        <w:rPr>
          <w:rFonts w:asciiTheme="majorBidi" w:hAnsiTheme="majorBidi" w:cstheme="majorBidi"/>
          <w:sz w:val="24"/>
          <w:szCs w:val="24"/>
        </w:rPr>
        <w:t xml:space="preserve"> Healthcare</w:t>
      </w:r>
      <w:r w:rsidRPr="006125E8">
        <w:rPr>
          <w:rFonts w:asciiTheme="majorBidi" w:hAnsiTheme="majorBidi" w:cstheme="majorBidi"/>
          <w:sz w:val="24"/>
          <w:szCs w:val="24"/>
        </w:rPr>
        <w:t xml:space="preserve"> </w:t>
      </w:r>
      <w:r w:rsidR="00810172" w:rsidRPr="006125E8">
        <w:rPr>
          <w:rFonts w:asciiTheme="majorBidi" w:hAnsiTheme="majorBidi" w:cstheme="majorBidi"/>
          <w:sz w:val="24"/>
          <w:szCs w:val="24"/>
        </w:rPr>
        <w:t>practitioners’</w:t>
      </w:r>
      <w:r w:rsidRPr="006125E8">
        <w:rPr>
          <w:rFonts w:asciiTheme="majorBidi" w:hAnsiTheme="majorBidi" w:cstheme="majorBidi"/>
          <w:sz w:val="24"/>
          <w:szCs w:val="24"/>
        </w:rPr>
        <w:t xml:space="preserve"> experiences in delivering sexual and reproductive health services to unmarried adolescent clients in Jordan: Results from a cross-sectional survey</w:t>
      </w:r>
      <w:r w:rsidR="00810172" w:rsidRPr="006125E8">
        <w:rPr>
          <w:rFonts w:asciiTheme="majorBidi" w:hAnsiTheme="majorBidi" w:cstheme="majorBidi"/>
          <w:sz w:val="24"/>
          <w:szCs w:val="24"/>
        </w:rPr>
        <w:t xml:space="preserve">. </w:t>
      </w:r>
      <w:r w:rsidR="00901531" w:rsidRPr="006125E8">
        <w:rPr>
          <w:rFonts w:asciiTheme="majorBidi" w:hAnsiTheme="majorBidi" w:cstheme="majorBidi"/>
          <w:sz w:val="24"/>
          <w:szCs w:val="24"/>
        </w:rPr>
        <w:t xml:space="preserve">BMC Health Services Research. 22(31). Doi </w:t>
      </w:r>
      <w:hyperlink r:id="rId10" w:history="1">
        <w:r w:rsidR="00901531" w:rsidRPr="006125E8">
          <w:rPr>
            <w:rStyle w:val="Hyperlink"/>
            <w:rFonts w:asciiTheme="majorBidi" w:hAnsiTheme="majorBidi" w:cstheme="majorBidi"/>
            <w:sz w:val="24"/>
            <w:szCs w:val="24"/>
            <w:shd w:val="clear" w:color="auto" w:fill="FFFFFF"/>
          </w:rPr>
          <w:t>https://doi.org/10.1186/s12913-021-07415-y</w:t>
        </w:r>
      </w:hyperlink>
      <w:r w:rsidR="000824AD" w:rsidRPr="006125E8">
        <w:rPr>
          <w:rFonts w:asciiTheme="majorBidi" w:hAnsiTheme="majorBidi" w:cstheme="majorBidi"/>
          <w:color w:val="333333"/>
          <w:sz w:val="24"/>
          <w:szCs w:val="24"/>
          <w:shd w:val="clear" w:color="auto" w:fill="FFFFFF"/>
        </w:rPr>
        <w:t xml:space="preserve">. </w:t>
      </w:r>
    </w:p>
    <w:p w14:paraId="67C615BF" w14:textId="77777777" w:rsidR="003538FB" w:rsidRPr="006125E8" w:rsidRDefault="003538FB" w:rsidP="000A689A">
      <w:pPr>
        <w:pStyle w:val="EndNoteBibliography"/>
        <w:contextualSpacing/>
        <w:rPr>
          <w:rFonts w:asciiTheme="majorBidi" w:hAnsiTheme="majorBidi" w:cstheme="majorBidi"/>
          <w:noProof/>
        </w:rPr>
      </w:pPr>
    </w:p>
    <w:p w14:paraId="275C5671" w14:textId="32306B1E" w:rsidR="004C1DB9" w:rsidRPr="006125E8" w:rsidRDefault="000A2A51" w:rsidP="000A689A">
      <w:pPr>
        <w:pStyle w:val="ListParagraph"/>
        <w:numPr>
          <w:ilvl w:val="0"/>
          <w:numId w:val="6"/>
        </w:numPr>
        <w:spacing w:line="240" w:lineRule="auto"/>
        <w:ind w:left="284"/>
        <w:contextualSpacing/>
        <w:rPr>
          <w:rFonts w:asciiTheme="majorBidi" w:eastAsia="Times New Roman" w:hAnsiTheme="majorBidi" w:cstheme="majorBidi"/>
          <w:sz w:val="24"/>
          <w:szCs w:val="24"/>
        </w:rPr>
      </w:pPr>
      <w:r w:rsidRPr="006125E8">
        <w:rPr>
          <w:rFonts w:asciiTheme="majorBidi" w:hAnsiTheme="majorBidi" w:cstheme="majorBidi"/>
          <w:noProof/>
          <w:sz w:val="24"/>
          <w:szCs w:val="24"/>
        </w:rPr>
        <w:t xml:space="preserve">Gausman, J, Sabbah, E., </w:t>
      </w:r>
      <w:r w:rsidRPr="006125E8">
        <w:rPr>
          <w:rFonts w:asciiTheme="majorBidi" w:hAnsiTheme="majorBidi" w:cstheme="majorBidi"/>
          <w:b/>
          <w:bCs/>
          <w:noProof/>
          <w:sz w:val="24"/>
          <w:szCs w:val="24"/>
        </w:rPr>
        <w:t>Othman, A</w:t>
      </w:r>
      <w:r w:rsidRPr="006125E8">
        <w:rPr>
          <w:rFonts w:asciiTheme="majorBidi" w:hAnsiTheme="majorBidi" w:cstheme="majorBidi"/>
          <w:noProof/>
          <w:sz w:val="24"/>
          <w:szCs w:val="24"/>
        </w:rPr>
        <w:t xml:space="preserve">., Hamad, I, Dabobe, M., Langer, A. (2021). </w:t>
      </w:r>
      <w:r w:rsidRPr="006125E8">
        <w:rPr>
          <w:rFonts w:asciiTheme="majorBidi" w:hAnsiTheme="majorBidi" w:cstheme="majorBidi"/>
          <w:sz w:val="24"/>
          <w:szCs w:val="24"/>
        </w:rPr>
        <w:t xml:space="preserve">Understanding attitudes and norms related to sexual and gender-based violence among youth in Jordan: an egocentric social network study protocol. BMJ Open. </w:t>
      </w:r>
      <w:r w:rsidR="00F813AD" w:rsidRPr="006125E8">
        <w:rPr>
          <w:rFonts w:asciiTheme="majorBidi" w:hAnsiTheme="majorBidi" w:cstheme="majorBidi"/>
          <w:sz w:val="24"/>
          <w:szCs w:val="24"/>
        </w:rPr>
        <w:t xml:space="preserve">11 (12). </w:t>
      </w:r>
      <w:r w:rsidR="00F813AD" w:rsidRPr="006125E8">
        <w:rPr>
          <w:rFonts w:asciiTheme="majorBidi" w:hAnsiTheme="majorBidi" w:cstheme="majorBidi"/>
          <w:color w:val="000000"/>
          <w:sz w:val="24"/>
          <w:szCs w:val="24"/>
        </w:rPr>
        <w:t>Doi: </w:t>
      </w:r>
      <w:hyperlink r:id="rId11" w:tgtFrame="_new" w:history="1">
        <w:r w:rsidR="004C1DB9" w:rsidRPr="006125E8">
          <w:rPr>
            <w:rStyle w:val="Hyperlink"/>
            <w:rFonts w:ascii="Helvetica Neue" w:hAnsi="Helvetica Neue"/>
            <w:color w:val="2A6EBB"/>
            <w:sz w:val="26"/>
            <w:szCs w:val="26"/>
          </w:rPr>
          <w:t>http://dx.doi.org/10.1136/bmjopen-2020-047615</w:t>
        </w:r>
      </w:hyperlink>
      <w:r w:rsidR="002702DB" w:rsidRPr="006125E8">
        <w:t xml:space="preserve">. </w:t>
      </w:r>
      <w:r w:rsidR="0007123E" w:rsidRPr="006125E8">
        <w:t>220</w:t>
      </w:r>
    </w:p>
    <w:p w14:paraId="7EB225D4" w14:textId="77777777" w:rsidR="004065AE" w:rsidRPr="006125E8" w:rsidRDefault="004065AE" w:rsidP="004065AE">
      <w:pPr>
        <w:contextualSpacing/>
        <w:rPr>
          <w:rFonts w:asciiTheme="majorBidi" w:hAnsiTheme="majorBidi" w:cstheme="majorBidi"/>
        </w:rPr>
      </w:pPr>
    </w:p>
    <w:p w14:paraId="72560462" w14:textId="192855D5" w:rsidR="00ED3936" w:rsidRPr="006125E8" w:rsidRDefault="00ED3936" w:rsidP="000A689A">
      <w:pPr>
        <w:pStyle w:val="ListParagraph"/>
        <w:numPr>
          <w:ilvl w:val="0"/>
          <w:numId w:val="6"/>
        </w:numPr>
        <w:spacing w:line="240" w:lineRule="auto"/>
        <w:ind w:left="284"/>
        <w:contextualSpacing/>
        <w:rPr>
          <w:rFonts w:asciiTheme="majorBidi" w:eastAsia="Times New Roman" w:hAnsiTheme="majorBidi" w:cstheme="majorBidi"/>
          <w:sz w:val="24"/>
          <w:szCs w:val="24"/>
        </w:rPr>
      </w:pPr>
      <w:r w:rsidRPr="006125E8">
        <w:rPr>
          <w:rFonts w:asciiTheme="majorBidi" w:hAnsiTheme="majorBidi" w:cstheme="majorBidi"/>
          <w:color w:val="000000"/>
          <w:sz w:val="24"/>
          <w:szCs w:val="24"/>
        </w:rPr>
        <w:t xml:space="preserve">Ayoub, N., Taani, G., Almomani, B., Tahaineh, L., Nuseir, K., </w:t>
      </w:r>
      <w:r w:rsidRPr="006125E8">
        <w:rPr>
          <w:rFonts w:asciiTheme="majorBidi" w:hAnsiTheme="majorBidi" w:cstheme="majorBidi"/>
          <w:b/>
          <w:bCs/>
          <w:color w:val="000000"/>
          <w:sz w:val="24"/>
          <w:szCs w:val="24"/>
        </w:rPr>
        <w:t>Othman, A,</w:t>
      </w:r>
      <w:r w:rsidRPr="006125E8">
        <w:rPr>
          <w:rFonts w:asciiTheme="majorBidi" w:hAnsiTheme="majorBidi" w:cstheme="majorBidi"/>
          <w:color w:val="000000"/>
          <w:sz w:val="24"/>
          <w:szCs w:val="24"/>
        </w:rPr>
        <w:t xml:space="preserve"> Mensah, K. (2021). Knowledge and Practice of Breast Cancer Screening Methods among Female Community Pharmacists in Jordan: A Cross-Sectional Study. International Journal of Breast Cancer. </w:t>
      </w:r>
      <w:hyperlink r:id="rId12" w:tgtFrame="_blank" w:history="1">
        <w:r w:rsidRPr="006125E8">
          <w:rPr>
            <w:rStyle w:val="Hyperlink"/>
            <w:rFonts w:asciiTheme="majorBidi" w:hAnsiTheme="majorBidi" w:cstheme="majorBidi"/>
            <w:color w:val="4D8A17"/>
            <w:sz w:val="24"/>
            <w:szCs w:val="24"/>
          </w:rPr>
          <w:t>https://doi.org/10.1155/2021/9292768</w:t>
        </w:r>
      </w:hyperlink>
      <w:r w:rsidRPr="006125E8">
        <w:rPr>
          <w:rFonts w:asciiTheme="majorBidi" w:hAnsiTheme="majorBidi" w:cstheme="majorBidi"/>
          <w:sz w:val="24"/>
          <w:szCs w:val="24"/>
        </w:rPr>
        <w:t xml:space="preserve">. </w:t>
      </w:r>
    </w:p>
    <w:p w14:paraId="720E26D9" w14:textId="77777777" w:rsidR="00F92806" w:rsidRPr="006125E8" w:rsidRDefault="00F92806" w:rsidP="00F92806">
      <w:pPr>
        <w:pStyle w:val="EndNoteBibliography"/>
        <w:contextualSpacing/>
        <w:rPr>
          <w:rFonts w:asciiTheme="majorBidi" w:hAnsiTheme="majorBidi" w:cstheme="majorBidi"/>
          <w:noProof/>
        </w:rPr>
      </w:pPr>
    </w:p>
    <w:p w14:paraId="58007D09" w14:textId="75426B16" w:rsidR="00927A46" w:rsidRPr="006125E8" w:rsidRDefault="00927A46" w:rsidP="00927A46">
      <w:pPr>
        <w:pStyle w:val="EndNoteBibliography"/>
        <w:numPr>
          <w:ilvl w:val="0"/>
          <w:numId w:val="6"/>
        </w:numPr>
        <w:ind w:left="284"/>
        <w:contextualSpacing/>
        <w:rPr>
          <w:rFonts w:asciiTheme="majorBidi" w:hAnsiTheme="majorBidi" w:cstheme="majorBidi"/>
          <w:noProof/>
        </w:rPr>
      </w:pPr>
      <w:r w:rsidRPr="006125E8">
        <w:rPr>
          <w:rFonts w:asciiTheme="majorBidi" w:hAnsiTheme="majorBidi" w:cstheme="majorBidi"/>
          <w:b/>
          <w:bCs/>
          <w:noProof/>
        </w:rPr>
        <w:t>Othman A.,</w:t>
      </w:r>
      <w:r w:rsidRPr="006125E8">
        <w:rPr>
          <w:rFonts w:asciiTheme="majorBidi" w:hAnsiTheme="majorBidi" w:cstheme="majorBidi"/>
          <w:noProof/>
        </w:rPr>
        <w:t xml:space="preserve"> abudhail, J, Shaheen, A. Gausman J.,  Langer A. Parents’ percpetions about sources of youth sexual reprodcutive health information. </w:t>
      </w:r>
      <w:r w:rsidRPr="006125E8">
        <w:rPr>
          <w:rFonts w:asciiTheme="majorBidi" w:hAnsiTheme="majorBidi" w:cstheme="majorBidi"/>
        </w:rPr>
        <w:t>[Sex  Education, accepted  for publication on September 2021].</w:t>
      </w:r>
    </w:p>
    <w:p w14:paraId="25C9AB19" w14:textId="77777777" w:rsidR="00927A46" w:rsidRPr="006125E8" w:rsidRDefault="00927A46" w:rsidP="00927A46">
      <w:pPr>
        <w:pStyle w:val="ListParagraph"/>
        <w:rPr>
          <w:rFonts w:asciiTheme="majorBidi" w:eastAsia="Times New Roman" w:hAnsiTheme="majorBidi" w:cstheme="majorBidi"/>
          <w:sz w:val="24"/>
          <w:szCs w:val="24"/>
        </w:rPr>
      </w:pPr>
    </w:p>
    <w:p w14:paraId="17A43C12" w14:textId="1557CFD0" w:rsidR="00D87227" w:rsidRPr="006125E8" w:rsidRDefault="00D87227" w:rsidP="00B96049">
      <w:pPr>
        <w:pStyle w:val="ListParagraph"/>
        <w:numPr>
          <w:ilvl w:val="0"/>
          <w:numId w:val="6"/>
        </w:numPr>
        <w:spacing w:before="100" w:beforeAutospacing="1" w:after="100" w:afterAutospacing="1" w:line="240" w:lineRule="auto"/>
        <w:ind w:left="284" w:hanging="357"/>
        <w:contextualSpacing/>
        <w:rPr>
          <w:rFonts w:asciiTheme="majorBidi" w:eastAsia="Times New Roman" w:hAnsiTheme="majorBidi" w:cstheme="majorBidi"/>
          <w:color w:val="000000"/>
          <w:sz w:val="24"/>
          <w:szCs w:val="24"/>
        </w:rPr>
      </w:pPr>
      <w:r w:rsidRPr="006125E8">
        <w:rPr>
          <w:rFonts w:asciiTheme="majorBidi" w:eastAsia="Times New Roman" w:hAnsiTheme="majorBidi" w:cstheme="majorBidi"/>
          <w:sz w:val="24"/>
          <w:szCs w:val="24"/>
        </w:rPr>
        <w:t xml:space="preserve">Gausman J, </w:t>
      </w:r>
      <w:r w:rsidRPr="006125E8">
        <w:rPr>
          <w:rFonts w:asciiTheme="majorBidi" w:eastAsia="Times New Roman" w:hAnsiTheme="majorBidi" w:cstheme="majorBidi"/>
          <w:b/>
          <w:bCs/>
          <w:sz w:val="24"/>
          <w:szCs w:val="24"/>
        </w:rPr>
        <w:t>Othman A</w:t>
      </w:r>
      <w:r w:rsidRPr="006125E8">
        <w:rPr>
          <w:rFonts w:asciiTheme="majorBidi" w:eastAsia="Times New Roman" w:hAnsiTheme="majorBidi" w:cstheme="majorBidi"/>
          <w:sz w:val="24"/>
          <w:szCs w:val="24"/>
        </w:rPr>
        <w:t xml:space="preserve">, Al-Qotob R, Shaheen A, Sabah E, Aldiqs M, Hamad I, Dabobe M, Langer A. health care professionals’ attitudes towards youth-friendly sexual and reproductive health services in Jordan: A cross-sectional study of physicians, midwives and nurses. </w:t>
      </w:r>
      <w:r w:rsidRPr="006125E8">
        <w:rPr>
          <w:rFonts w:asciiTheme="majorBidi" w:eastAsia="Times New Roman" w:hAnsiTheme="majorBidi" w:cstheme="majorBidi"/>
          <w:b/>
          <w:bCs/>
          <w:sz w:val="24"/>
          <w:szCs w:val="24"/>
        </w:rPr>
        <w:t>(2021).</w:t>
      </w:r>
      <w:r w:rsidRPr="006125E8">
        <w:rPr>
          <w:rFonts w:asciiTheme="majorBidi" w:eastAsia="Times New Roman" w:hAnsiTheme="majorBidi" w:cstheme="majorBidi"/>
          <w:sz w:val="24"/>
          <w:szCs w:val="24"/>
        </w:rPr>
        <w:t xml:space="preserve"> Reproductive Health, 18:84. Doi: </w:t>
      </w:r>
      <w:hyperlink r:id="rId13" w:history="1">
        <w:r w:rsidR="004C1DB9" w:rsidRPr="006125E8">
          <w:rPr>
            <w:rStyle w:val="Hyperlink"/>
            <w:rFonts w:asciiTheme="majorBidi" w:eastAsia="Times New Roman" w:hAnsiTheme="majorBidi" w:cstheme="majorBidi"/>
            <w:sz w:val="24"/>
            <w:szCs w:val="24"/>
          </w:rPr>
          <w:t>https://doi.org/10.1186/s12978-021-01137-4</w:t>
        </w:r>
      </w:hyperlink>
      <w:r w:rsidRPr="006125E8">
        <w:rPr>
          <w:rFonts w:asciiTheme="majorBidi" w:eastAsia="Times New Roman" w:hAnsiTheme="majorBidi" w:cstheme="majorBidi"/>
          <w:sz w:val="24"/>
          <w:szCs w:val="24"/>
        </w:rPr>
        <w:t>.</w:t>
      </w:r>
      <w:r w:rsidR="00EF6535" w:rsidRPr="006125E8">
        <w:rPr>
          <w:rFonts w:asciiTheme="majorBidi" w:eastAsia="Times New Roman" w:hAnsiTheme="majorBidi" w:cstheme="majorBidi"/>
          <w:sz w:val="24"/>
          <w:szCs w:val="24"/>
        </w:rPr>
        <w:t xml:space="preserve"> 106</w:t>
      </w:r>
    </w:p>
    <w:p w14:paraId="51916619" w14:textId="327A73F6" w:rsidR="00C66FC4" w:rsidRPr="006125E8" w:rsidRDefault="00C66FC4" w:rsidP="00C66FC4">
      <w:pPr>
        <w:pStyle w:val="ListParagraph"/>
        <w:spacing w:before="100" w:beforeAutospacing="1" w:after="100" w:afterAutospacing="1" w:line="240" w:lineRule="auto"/>
        <w:ind w:left="284"/>
        <w:contextualSpacing/>
        <w:rPr>
          <w:rFonts w:asciiTheme="majorBidi" w:eastAsia="Times New Roman" w:hAnsiTheme="majorBidi" w:cstheme="majorBidi"/>
          <w:color w:val="000000"/>
          <w:sz w:val="24"/>
          <w:szCs w:val="24"/>
        </w:rPr>
      </w:pPr>
    </w:p>
    <w:p w14:paraId="1EBF6422" w14:textId="77777777" w:rsidR="00D971B3" w:rsidRPr="006125E8" w:rsidRDefault="00D971B3" w:rsidP="00C66FC4">
      <w:pPr>
        <w:pStyle w:val="ListParagraph"/>
        <w:spacing w:before="100" w:beforeAutospacing="1" w:after="100" w:afterAutospacing="1" w:line="240" w:lineRule="auto"/>
        <w:ind w:left="284"/>
        <w:contextualSpacing/>
        <w:rPr>
          <w:rFonts w:asciiTheme="majorBidi" w:eastAsia="Times New Roman" w:hAnsiTheme="majorBidi" w:cstheme="majorBidi"/>
          <w:color w:val="000000"/>
          <w:sz w:val="24"/>
          <w:szCs w:val="24"/>
        </w:rPr>
      </w:pPr>
    </w:p>
    <w:p w14:paraId="252ED38A" w14:textId="667F0279" w:rsidR="00D971B3" w:rsidRPr="006125E8" w:rsidRDefault="00287552" w:rsidP="00D971B3">
      <w:pPr>
        <w:pStyle w:val="ListParagraph"/>
        <w:numPr>
          <w:ilvl w:val="0"/>
          <w:numId w:val="6"/>
        </w:numPr>
        <w:spacing w:before="100" w:beforeAutospacing="1" w:after="100" w:afterAutospacing="1" w:line="240" w:lineRule="auto"/>
        <w:ind w:left="284" w:hanging="357"/>
        <w:contextualSpacing/>
        <w:rPr>
          <w:rFonts w:asciiTheme="majorBidi" w:eastAsia="Times New Roman" w:hAnsiTheme="majorBidi" w:cstheme="majorBidi"/>
          <w:color w:val="000000"/>
          <w:sz w:val="24"/>
          <w:szCs w:val="24"/>
        </w:rPr>
      </w:pPr>
      <w:r w:rsidRPr="006125E8">
        <w:rPr>
          <w:rFonts w:asciiTheme="majorBidi" w:hAnsiTheme="majorBidi" w:cstheme="majorBidi"/>
          <w:b/>
          <w:bCs/>
          <w:noProof/>
          <w:sz w:val="24"/>
          <w:szCs w:val="24"/>
        </w:rPr>
        <w:t>Othman A,</w:t>
      </w:r>
      <w:r w:rsidRPr="006125E8">
        <w:rPr>
          <w:rFonts w:asciiTheme="majorBidi" w:hAnsiTheme="majorBidi" w:cstheme="majorBidi"/>
          <w:noProof/>
          <w:sz w:val="24"/>
          <w:szCs w:val="24"/>
        </w:rPr>
        <w:t xml:space="preserve"> Shaheen, A., Otoum, M., Aldigs, M., Hamad I., Dabobe M., Gausman J.,  Langer A. </w:t>
      </w:r>
      <w:r w:rsidRPr="006125E8">
        <w:rPr>
          <w:rFonts w:asciiTheme="majorBidi" w:hAnsiTheme="majorBidi" w:cstheme="majorBidi"/>
          <w:sz w:val="24"/>
          <w:szCs w:val="24"/>
        </w:rPr>
        <w:t>Parent-child communication about sexual and reproductive health: Perspectives of Jordanian and Syrian parents.</w:t>
      </w:r>
      <w:r w:rsidRPr="006125E8">
        <w:rPr>
          <w:rFonts w:asciiTheme="majorBidi" w:hAnsiTheme="majorBidi" w:cstheme="majorBidi"/>
          <w:b/>
          <w:bCs/>
          <w:sz w:val="24"/>
          <w:szCs w:val="24"/>
        </w:rPr>
        <w:t xml:space="preserve"> (2020). </w:t>
      </w:r>
      <w:r w:rsidRPr="006125E8">
        <w:rPr>
          <w:rFonts w:asciiTheme="majorBidi" w:hAnsiTheme="majorBidi" w:cstheme="majorBidi"/>
          <w:sz w:val="24"/>
          <w:szCs w:val="24"/>
        </w:rPr>
        <w:t xml:space="preserve">Sexual and Reproductive Health Matters, 28:1, 1758444, DOI: 10.1080/26410397.2020.1758444. </w:t>
      </w:r>
      <w:r w:rsidR="00EF03A0" w:rsidRPr="006125E8">
        <w:rPr>
          <w:rFonts w:asciiTheme="majorBidi" w:hAnsiTheme="majorBidi" w:cstheme="majorBidi"/>
          <w:sz w:val="24"/>
          <w:szCs w:val="24"/>
        </w:rPr>
        <w:t xml:space="preserve">refused </w:t>
      </w:r>
    </w:p>
    <w:p w14:paraId="5DC81A48" w14:textId="77777777" w:rsidR="00D971B3" w:rsidRPr="006125E8" w:rsidRDefault="00D971B3" w:rsidP="00D971B3">
      <w:pPr>
        <w:pStyle w:val="ListParagraph"/>
        <w:spacing w:before="100" w:beforeAutospacing="1" w:after="100" w:afterAutospacing="1" w:line="240" w:lineRule="auto"/>
        <w:ind w:left="284"/>
        <w:contextualSpacing/>
        <w:rPr>
          <w:rFonts w:asciiTheme="majorBidi" w:eastAsia="Times New Roman" w:hAnsiTheme="majorBidi" w:cstheme="majorBidi"/>
          <w:color w:val="000000"/>
          <w:sz w:val="24"/>
          <w:szCs w:val="24"/>
        </w:rPr>
      </w:pPr>
    </w:p>
    <w:p w14:paraId="38DF2296" w14:textId="77777777" w:rsidR="00D971B3" w:rsidRPr="006125E8" w:rsidRDefault="00417048" w:rsidP="006323B7">
      <w:pPr>
        <w:pStyle w:val="ListParagraph"/>
        <w:numPr>
          <w:ilvl w:val="0"/>
          <w:numId w:val="6"/>
        </w:numPr>
        <w:ind w:left="284"/>
        <w:rPr>
          <w:rFonts w:asciiTheme="majorBidi" w:eastAsia="Times New Roman" w:hAnsiTheme="majorBidi" w:cstheme="majorBidi"/>
          <w:sz w:val="24"/>
          <w:szCs w:val="24"/>
        </w:rPr>
      </w:pPr>
      <w:r w:rsidRPr="006125E8">
        <w:rPr>
          <w:rFonts w:asciiTheme="majorBidi" w:eastAsia="Times New Roman" w:hAnsiTheme="majorBidi" w:cstheme="majorBidi"/>
          <w:color w:val="000000"/>
          <w:sz w:val="24"/>
          <w:szCs w:val="24"/>
        </w:rPr>
        <w:t xml:space="preserve">Gausman J, </w:t>
      </w:r>
      <w:r w:rsidRPr="006125E8">
        <w:rPr>
          <w:rFonts w:asciiTheme="majorBidi" w:eastAsia="Times New Roman" w:hAnsiTheme="majorBidi" w:cstheme="majorBidi"/>
          <w:b/>
          <w:bCs/>
          <w:color w:val="000000"/>
          <w:sz w:val="24"/>
          <w:szCs w:val="24"/>
        </w:rPr>
        <w:t>Othman A,</w:t>
      </w:r>
      <w:r w:rsidRPr="006125E8">
        <w:rPr>
          <w:rFonts w:asciiTheme="majorBidi" w:eastAsia="Times New Roman" w:hAnsiTheme="majorBidi" w:cstheme="majorBidi"/>
          <w:color w:val="000000"/>
          <w:sz w:val="24"/>
          <w:szCs w:val="24"/>
        </w:rPr>
        <w:t xml:space="preserve"> </w:t>
      </w:r>
      <w:r w:rsidRPr="006125E8">
        <w:rPr>
          <w:rFonts w:asciiTheme="majorBidi" w:eastAsia="Times New Roman" w:hAnsiTheme="majorBidi" w:cstheme="majorBidi"/>
          <w:sz w:val="24"/>
          <w:szCs w:val="24"/>
        </w:rPr>
        <w:t>Dababneh A, Dabobe M, Hamad I, Daas M, Langer A. A Social-Ecological Examination into the Research, Policy and Health Service Delivery Environment Related to Early Marriage and Sexual and Gender-based Violence Among Youth in Jordan.</w:t>
      </w:r>
      <w:r w:rsidR="00287552" w:rsidRPr="006125E8">
        <w:rPr>
          <w:rFonts w:asciiTheme="majorBidi" w:eastAsia="Times New Roman" w:hAnsiTheme="majorBidi" w:cstheme="majorBidi"/>
          <w:sz w:val="24"/>
          <w:szCs w:val="24"/>
        </w:rPr>
        <w:t xml:space="preserve"> (2020). BMC</w:t>
      </w:r>
      <w:r w:rsidR="00287552" w:rsidRPr="006125E8">
        <w:rPr>
          <w:rFonts w:asciiTheme="majorBidi" w:hAnsiTheme="majorBidi" w:cstheme="majorBidi"/>
          <w:sz w:val="24"/>
          <w:szCs w:val="24"/>
        </w:rPr>
        <w:t xml:space="preserve"> International Health and Human Rights. 20:16. </w:t>
      </w:r>
      <w:hyperlink r:id="rId14" w:history="1">
        <w:r w:rsidR="00287552" w:rsidRPr="006125E8">
          <w:rPr>
            <w:rStyle w:val="Hyperlink"/>
            <w:rFonts w:asciiTheme="majorBidi" w:hAnsiTheme="majorBidi" w:cstheme="majorBidi"/>
            <w:color w:val="auto"/>
            <w:sz w:val="24"/>
            <w:szCs w:val="24"/>
          </w:rPr>
          <w:t>https://doi.org/10.1186/s12914-020-00234-y</w:t>
        </w:r>
      </w:hyperlink>
      <w:r w:rsidR="00287552" w:rsidRPr="006125E8">
        <w:rPr>
          <w:rFonts w:asciiTheme="majorBidi" w:hAnsiTheme="majorBidi" w:cstheme="majorBidi"/>
          <w:sz w:val="24"/>
          <w:szCs w:val="24"/>
        </w:rPr>
        <w:t>.</w:t>
      </w:r>
    </w:p>
    <w:p w14:paraId="6D521E83" w14:textId="60A519E4" w:rsidR="00777CE1" w:rsidRPr="006125E8" w:rsidRDefault="00287552" w:rsidP="00D971B3">
      <w:pPr>
        <w:rPr>
          <w:rFonts w:asciiTheme="majorBidi" w:hAnsiTheme="majorBidi" w:cstheme="majorBidi"/>
        </w:rPr>
      </w:pPr>
      <w:r w:rsidRPr="006125E8">
        <w:rPr>
          <w:rFonts w:asciiTheme="majorBidi" w:hAnsiTheme="majorBidi" w:cstheme="majorBidi"/>
        </w:rPr>
        <w:t xml:space="preserve"> </w:t>
      </w:r>
    </w:p>
    <w:p w14:paraId="4D7F2EC6" w14:textId="77777777" w:rsidR="00417048" w:rsidRPr="006125E8" w:rsidRDefault="00777CE1" w:rsidP="006323B7">
      <w:pPr>
        <w:pStyle w:val="EndNoteBibliography"/>
        <w:numPr>
          <w:ilvl w:val="0"/>
          <w:numId w:val="6"/>
        </w:numPr>
        <w:spacing w:line="276" w:lineRule="auto"/>
        <w:ind w:left="284"/>
        <w:rPr>
          <w:rFonts w:asciiTheme="majorBidi" w:hAnsiTheme="majorBidi" w:cstheme="majorBidi"/>
          <w:noProof/>
        </w:rPr>
      </w:pPr>
      <w:r w:rsidRPr="006125E8">
        <w:rPr>
          <w:rFonts w:asciiTheme="majorBidi" w:hAnsiTheme="majorBidi" w:cstheme="majorBidi"/>
          <w:noProof/>
        </w:rPr>
        <w:lastRenderedPageBreak/>
        <w:t xml:space="preserve">Shaheen, AM, Hmadan, KM., Nassar, OS, </w:t>
      </w:r>
      <w:r w:rsidRPr="006125E8">
        <w:rPr>
          <w:rFonts w:asciiTheme="majorBidi" w:hAnsiTheme="majorBidi" w:cstheme="majorBidi"/>
          <w:b/>
          <w:bCs/>
          <w:noProof/>
        </w:rPr>
        <w:t>Othman, A.,</w:t>
      </w:r>
      <w:r w:rsidRPr="006125E8">
        <w:rPr>
          <w:rFonts w:asciiTheme="majorBidi" w:hAnsiTheme="majorBidi" w:cstheme="majorBidi"/>
          <w:noProof/>
        </w:rPr>
        <w:t xml:space="preserve"> Zumout, A. Marmash, L. (2020). </w:t>
      </w:r>
      <w:r w:rsidRPr="006125E8">
        <w:rPr>
          <w:rFonts w:asciiTheme="majorBidi" w:hAnsiTheme="majorBidi" w:cstheme="majorBidi"/>
        </w:rPr>
        <w:t xml:space="preserve">Perceptions of health and illness: A qualitative study of Jordanian mothers. Journal of pediatric nursing. </w:t>
      </w:r>
      <w:r w:rsidRPr="006125E8">
        <w:rPr>
          <w:rFonts w:asciiTheme="majorBidi" w:hAnsiTheme="majorBidi" w:cstheme="majorBidi"/>
          <w:shd w:val="clear" w:color="auto" w:fill="FFFFFF"/>
        </w:rPr>
        <w:t>S0882-5963(19)30405-1. doi:10.1016/j.pedn.2020.02.039</w:t>
      </w:r>
    </w:p>
    <w:p w14:paraId="233231E1" w14:textId="09A4F4B5" w:rsidR="00417048" w:rsidRPr="006125E8" w:rsidRDefault="00417048" w:rsidP="006323B7">
      <w:pPr>
        <w:ind w:left="284"/>
        <w:rPr>
          <w:rStyle w:val="gmail-authors"/>
          <w:rFonts w:asciiTheme="majorBidi" w:hAnsiTheme="majorBidi" w:cstheme="majorBidi"/>
        </w:rPr>
      </w:pPr>
    </w:p>
    <w:p w14:paraId="184C87B7" w14:textId="77777777" w:rsidR="00D971B3" w:rsidRPr="006125E8" w:rsidRDefault="00D971B3" w:rsidP="006323B7">
      <w:pPr>
        <w:ind w:left="284"/>
        <w:rPr>
          <w:rStyle w:val="gmail-authors"/>
          <w:rFonts w:asciiTheme="majorBidi" w:hAnsiTheme="majorBidi" w:cstheme="majorBidi"/>
        </w:rPr>
      </w:pPr>
    </w:p>
    <w:p w14:paraId="37ECE0EC" w14:textId="4AFF47A7" w:rsidR="00491C52" w:rsidRPr="006125E8" w:rsidRDefault="00491C52" w:rsidP="006323B7">
      <w:pPr>
        <w:pStyle w:val="ListParagraph"/>
        <w:numPr>
          <w:ilvl w:val="0"/>
          <w:numId w:val="6"/>
        </w:numPr>
        <w:ind w:left="284"/>
        <w:rPr>
          <w:rFonts w:asciiTheme="majorBidi" w:eastAsia="Times New Roman" w:hAnsiTheme="majorBidi" w:cstheme="majorBidi"/>
          <w:sz w:val="24"/>
          <w:szCs w:val="24"/>
        </w:rPr>
      </w:pPr>
      <w:r w:rsidRPr="006125E8">
        <w:rPr>
          <w:rFonts w:asciiTheme="majorBidi" w:eastAsia="Times New Roman" w:hAnsiTheme="majorBidi" w:cstheme="majorBidi"/>
          <w:color w:val="000000"/>
          <w:sz w:val="24"/>
          <w:szCs w:val="24"/>
        </w:rPr>
        <w:t xml:space="preserve">Gausman J, </w:t>
      </w:r>
      <w:r w:rsidRPr="006125E8">
        <w:rPr>
          <w:rFonts w:asciiTheme="majorBidi" w:eastAsia="Times New Roman" w:hAnsiTheme="majorBidi" w:cstheme="majorBidi"/>
          <w:b/>
          <w:bCs/>
          <w:color w:val="000000"/>
          <w:sz w:val="24"/>
          <w:szCs w:val="24"/>
        </w:rPr>
        <w:t>Othman A,</w:t>
      </w:r>
      <w:r w:rsidRPr="006125E8">
        <w:rPr>
          <w:rFonts w:asciiTheme="majorBidi" w:eastAsia="Times New Roman" w:hAnsiTheme="majorBidi" w:cstheme="majorBidi"/>
          <w:color w:val="000000"/>
          <w:sz w:val="24"/>
          <w:szCs w:val="24"/>
        </w:rPr>
        <w:t xml:space="preserve"> Dababneh A, Hamad I, Dabobe M, Daas I, Langer A. (2020) A multi methods landscape analysis of family planning research, programs, and policy targeting youth in Jordan: Results from a stakeholder assessment and systematic review. Eastern Mediterranean Health Journal.</w:t>
      </w:r>
      <w:r w:rsidR="00FA6197" w:rsidRPr="006125E8">
        <w:rPr>
          <w:rFonts w:asciiTheme="majorBidi" w:eastAsia="Times New Roman" w:hAnsiTheme="majorBidi" w:cstheme="majorBidi"/>
          <w:color w:val="000000"/>
          <w:sz w:val="24"/>
          <w:szCs w:val="24"/>
        </w:rPr>
        <w:t xml:space="preserve">26 (9). </w:t>
      </w:r>
    </w:p>
    <w:p w14:paraId="3E6CB925" w14:textId="77777777" w:rsidR="00D971B3" w:rsidRPr="006125E8" w:rsidRDefault="00D971B3" w:rsidP="00E31E3A">
      <w:pPr>
        <w:ind w:left="-76"/>
        <w:rPr>
          <w:rFonts w:asciiTheme="majorBidi" w:hAnsiTheme="majorBidi" w:cstheme="majorBidi"/>
        </w:rPr>
      </w:pPr>
    </w:p>
    <w:p w14:paraId="1E7B8E29" w14:textId="6C07945C" w:rsidR="00417048" w:rsidRPr="006125E8" w:rsidRDefault="00417048" w:rsidP="006323B7">
      <w:pPr>
        <w:pStyle w:val="EndNoteBibliography"/>
        <w:numPr>
          <w:ilvl w:val="0"/>
          <w:numId w:val="6"/>
        </w:numPr>
        <w:spacing w:line="276" w:lineRule="auto"/>
        <w:ind w:left="284"/>
        <w:rPr>
          <w:rFonts w:asciiTheme="majorBidi" w:hAnsiTheme="majorBidi" w:cstheme="majorBidi"/>
          <w:noProof/>
        </w:rPr>
      </w:pPr>
      <w:r w:rsidRPr="006125E8">
        <w:rPr>
          <w:rStyle w:val="gmail-authors"/>
          <w:rFonts w:asciiTheme="majorBidi" w:hAnsiTheme="majorBidi" w:cstheme="majorBidi"/>
        </w:rPr>
        <w:t xml:space="preserve">Gausman J, </w:t>
      </w:r>
      <w:r w:rsidRPr="006125E8">
        <w:rPr>
          <w:rStyle w:val="gmail-authors"/>
          <w:rFonts w:asciiTheme="majorBidi" w:hAnsiTheme="majorBidi" w:cstheme="majorBidi"/>
          <w:b/>
          <w:bCs/>
        </w:rPr>
        <w:t>Othman A,</w:t>
      </w:r>
      <w:r w:rsidRPr="006125E8">
        <w:rPr>
          <w:rStyle w:val="gmail-authors"/>
          <w:rFonts w:asciiTheme="majorBidi" w:hAnsiTheme="majorBidi" w:cstheme="majorBidi"/>
        </w:rPr>
        <w:t xml:space="preserve"> Daas I, Hamad I, Dabobe, M, Langer A. </w:t>
      </w:r>
      <w:r w:rsidRPr="006125E8">
        <w:rPr>
          <w:rStyle w:val="gmail-date1"/>
          <w:rFonts w:asciiTheme="majorBidi" w:hAnsiTheme="majorBidi" w:cstheme="majorBidi"/>
        </w:rPr>
        <w:t>(2020)</w:t>
      </w:r>
      <w:r w:rsidR="00287552" w:rsidRPr="006125E8">
        <w:rPr>
          <w:rStyle w:val="gmail-date1"/>
          <w:rFonts w:asciiTheme="majorBidi" w:hAnsiTheme="majorBidi" w:cstheme="majorBidi"/>
        </w:rPr>
        <w:t>.</w:t>
      </w:r>
      <w:r w:rsidRPr="006125E8">
        <w:rPr>
          <w:rStyle w:val="gmail-date1"/>
          <w:rFonts w:asciiTheme="majorBidi" w:hAnsiTheme="majorBidi" w:cstheme="majorBidi"/>
        </w:rPr>
        <w:t> </w:t>
      </w:r>
      <w:r w:rsidRPr="006125E8">
        <w:rPr>
          <w:rStyle w:val="gmail-arttitle"/>
          <w:rFonts w:asciiTheme="majorBidi" w:hAnsiTheme="majorBidi" w:cstheme="majorBidi"/>
        </w:rPr>
        <w:t>How Jordanian and Syrian youth conceptualise their sexual and reproductive health needs: a visual exploration using concept mapping,</w:t>
      </w:r>
      <w:r w:rsidRPr="006125E8">
        <w:rPr>
          <w:rStyle w:val="gmail-apple-converted-space"/>
          <w:rFonts w:asciiTheme="majorBidi" w:hAnsiTheme="majorBidi" w:cstheme="majorBidi"/>
        </w:rPr>
        <w:t> </w:t>
      </w:r>
      <w:r w:rsidRPr="006125E8">
        <w:rPr>
          <w:rStyle w:val="gmail-serialtitle"/>
          <w:rFonts w:asciiTheme="majorBidi" w:hAnsiTheme="majorBidi" w:cstheme="majorBidi"/>
        </w:rPr>
        <w:t>Culture, Health &amp; Sexuality, 1-16,</w:t>
      </w:r>
      <w:r w:rsidRPr="006125E8">
        <w:rPr>
          <w:rStyle w:val="gmail-apple-converted-space"/>
          <w:rFonts w:asciiTheme="majorBidi" w:hAnsiTheme="majorBidi" w:cstheme="majorBidi"/>
        </w:rPr>
        <w:t> </w:t>
      </w:r>
      <w:r w:rsidRPr="006125E8">
        <w:rPr>
          <w:rStyle w:val="gmail-doilink"/>
          <w:rFonts w:asciiTheme="majorBidi" w:hAnsiTheme="majorBidi" w:cstheme="majorBidi"/>
        </w:rPr>
        <w:t>DOI:</w:t>
      </w:r>
      <w:r w:rsidRPr="006125E8">
        <w:rPr>
          <w:rStyle w:val="gmail-apple-converted-space"/>
          <w:rFonts w:asciiTheme="majorBidi" w:hAnsiTheme="majorBidi" w:cstheme="majorBidi"/>
        </w:rPr>
        <w:t> </w:t>
      </w:r>
      <w:hyperlink r:id="rId15" w:history="1">
        <w:r w:rsidRPr="006125E8">
          <w:rPr>
            <w:rStyle w:val="Hyperlink"/>
            <w:rFonts w:asciiTheme="majorBidi" w:hAnsiTheme="majorBidi" w:cstheme="majorBidi"/>
            <w:color w:val="auto"/>
          </w:rPr>
          <w:t>10.1080/13691058.2019.1698769</w:t>
        </w:r>
      </w:hyperlink>
      <w:r w:rsidR="00D971B3" w:rsidRPr="006125E8">
        <w:rPr>
          <w:rStyle w:val="Hyperlink"/>
          <w:rFonts w:asciiTheme="majorBidi" w:hAnsiTheme="majorBidi" w:cstheme="majorBidi"/>
          <w:color w:val="auto"/>
        </w:rPr>
        <w:t>.</w:t>
      </w:r>
    </w:p>
    <w:p w14:paraId="5D8B4073" w14:textId="77777777" w:rsidR="00795509" w:rsidRPr="006125E8" w:rsidRDefault="00795509" w:rsidP="006323B7">
      <w:pPr>
        <w:pStyle w:val="EndNoteBibliography"/>
        <w:spacing w:line="276" w:lineRule="auto"/>
        <w:ind w:left="284"/>
        <w:rPr>
          <w:rFonts w:asciiTheme="majorBidi" w:hAnsiTheme="majorBidi" w:cstheme="majorBidi"/>
          <w:noProof/>
        </w:rPr>
      </w:pPr>
    </w:p>
    <w:p w14:paraId="616BB4BD" w14:textId="309765BA" w:rsidR="006564CE" w:rsidRPr="006125E8" w:rsidRDefault="006564CE" w:rsidP="006323B7">
      <w:pPr>
        <w:pStyle w:val="ListParagraph"/>
        <w:numPr>
          <w:ilvl w:val="0"/>
          <w:numId w:val="6"/>
        </w:numPr>
        <w:ind w:left="284"/>
        <w:rPr>
          <w:rFonts w:asciiTheme="majorBidi" w:hAnsiTheme="majorBidi" w:cstheme="majorBidi"/>
          <w:b/>
          <w:bCs/>
          <w:sz w:val="24"/>
          <w:szCs w:val="24"/>
        </w:rPr>
      </w:pPr>
      <w:r w:rsidRPr="006125E8">
        <w:rPr>
          <w:rFonts w:asciiTheme="majorBidi" w:hAnsiTheme="majorBidi" w:cstheme="majorBidi"/>
          <w:bCs/>
          <w:sz w:val="24"/>
          <w:szCs w:val="24"/>
        </w:rPr>
        <w:t xml:space="preserve">Gausman J, </w:t>
      </w:r>
      <w:r w:rsidRPr="006125E8">
        <w:rPr>
          <w:rFonts w:asciiTheme="majorBidi" w:hAnsiTheme="majorBidi" w:cstheme="majorBidi"/>
          <w:b/>
          <w:sz w:val="24"/>
          <w:szCs w:val="24"/>
        </w:rPr>
        <w:t>Othman A</w:t>
      </w:r>
      <w:r w:rsidRPr="006125E8">
        <w:rPr>
          <w:rFonts w:asciiTheme="majorBidi" w:hAnsiTheme="majorBidi" w:cstheme="majorBidi"/>
          <w:bCs/>
          <w:sz w:val="24"/>
          <w:szCs w:val="24"/>
        </w:rPr>
        <w:t xml:space="preserve">, Amawi A, Langer A. </w:t>
      </w:r>
      <w:r w:rsidR="00417048" w:rsidRPr="006125E8">
        <w:rPr>
          <w:rFonts w:asciiTheme="majorBidi" w:hAnsiTheme="majorBidi" w:cstheme="majorBidi"/>
          <w:bCs/>
          <w:sz w:val="24"/>
          <w:szCs w:val="24"/>
        </w:rPr>
        <w:t>(2019)</w:t>
      </w:r>
      <w:r w:rsidR="00287552" w:rsidRPr="006125E8">
        <w:rPr>
          <w:rFonts w:asciiTheme="majorBidi" w:hAnsiTheme="majorBidi" w:cstheme="majorBidi"/>
          <w:bCs/>
          <w:sz w:val="24"/>
          <w:szCs w:val="24"/>
        </w:rPr>
        <w:t xml:space="preserve">. </w:t>
      </w:r>
      <w:r w:rsidRPr="006125E8">
        <w:rPr>
          <w:rFonts w:asciiTheme="majorBidi" w:hAnsiTheme="majorBidi" w:cstheme="majorBidi"/>
          <w:bCs/>
          <w:sz w:val="24"/>
          <w:szCs w:val="24"/>
        </w:rPr>
        <w:t xml:space="preserve">Child marriage in the Arab world. </w:t>
      </w:r>
      <w:r w:rsidRPr="006125E8">
        <w:rPr>
          <w:rFonts w:asciiTheme="majorBidi" w:hAnsiTheme="majorBidi" w:cstheme="majorBidi"/>
          <w:bCs/>
          <w:i/>
          <w:sz w:val="24"/>
          <w:szCs w:val="24"/>
        </w:rPr>
        <w:t>The Lancet</w:t>
      </w:r>
      <w:r w:rsidRPr="006125E8">
        <w:rPr>
          <w:rFonts w:asciiTheme="majorBidi" w:hAnsiTheme="majorBidi" w:cstheme="majorBidi"/>
          <w:bCs/>
          <w:sz w:val="24"/>
          <w:szCs w:val="24"/>
        </w:rPr>
        <w:t>; 394(10201): 825-6.</w:t>
      </w:r>
    </w:p>
    <w:p w14:paraId="3B2651C2" w14:textId="77777777" w:rsidR="00B16567" w:rsidRPr="006125E8" w:rsidRDefault="00B16567" w:rsidP="00B16567">
      <w:pPr>
        <w:rPr>
          <w:rFonts w:asciiTheme="majorBidi" w:hAnsiTheme="majorBidi" w:cstheme="majorBidi"/>
          <w:b/>
          <w:bCs/>
        </w:rPr>
      </w:pPr>
    </w:p>
    <w:p w14:paraId="3EDD309F" w14:textId="3FAD976C" w:rsidR="00603DD7" w:rsidRPr="006125E8" w:rsidRDefault="006564CE" w:rsidP="006323B7">
      <w:pPr>
        <w:pStyle w:val="ListParagraph"/>
        <w:numPr>
          <w:ilvl w:val="0"/>
          <w:numId w:val="6"/>
        </w:numPr>
        <w:ind w:left="284"/>
        <w:rPr>
          <w:rFonts w:asciiTheme="majorBidi" w:hAnsiTheme="majorBidi" w:cstheme="majorBidi"/>
          <w:b/>
          <w:bCs/>
          <w:sz w:val="24"/>
          <w:szCs w:val="24"/>
        </w:rPr>
      </w:pPr>
      <w:r w:rsidRPr="006125E8">
        <w:rPr>
          <w:rFonts w:asciiTheme="majorBidi" w:hAnsiTheme="majorBidi" w:cstheme="majorBidi"/>
          <w:sz w:val="24"/>
          <w:szCs w:val="24"/>
        </w:rPr>
        <w:t xml:space="preserve">Gausman J, </w:t>
      </w:r>
      <w:r w:rsidRPr="006125E8">
        <w:rPr>
          <w:rFonts w:asciiTheme="majorBidi" w:hAnsiTheme="majorBidi" w:cstheme="majorBidi"/>
          <w:b/>
          <w:bCs/>
          <w:sz w:val="24"/>
          <w:szCs w:val="24"/>
        </w:rPr>
        <w:t>Othman, A.,</w:t>
      </w:r>
      <w:r w:rsidRPr="006125E8">
        <w:rPr>
          <w:rFonts w:asciiTheme="majorBidi" w:hAnsiTheme="majorBidi" w:cstheme="majorBidi"/>
          <w:sz w:val="24"/>
          <w:szCs w:val="24"/>
        </w:rPr>
        <w:t xml:space="preserve"> Hamad, I., </w:t>
      </w:r>
      <w:r w:rsidRPr="006125E8">
        <w:rPr>
          <w:rFonts w:asciiTheme="majorBidi" w:eastAsia="Times New Roman" w:hAnsiTheme="majorBidi" w:cstheme="majorBidi"/>
          <w:sz w:val="24"/>
          <w:szCs w:val="24"/>
        </w:rPr>
        <w:t xml:space="preserve">Dabobe, M, Daas, I. </w:t>
      </w:r>
      <w:r w:rsidRPr="006125E8">
        <w:rPr>
          <w:rFonts w:asciiTheme="majorBidi" w:hAnsiTheme="majorBidi" w:cstheme="majorBidi"/>
          <w:sz w:val="24"/>
          <w:szCs w:val="24"/>
        </w:rPr>
        <w:t xml:space="preserve"> Langer, A. (2019).</w:t>
      </w:r>
      <w:r w:rsidRPr="006125E8">
        <w:rPr>
          <w:rFonts w:asciiTheme="majorBidi" w:hAnsiTheme="majorBidi" w:cstheme="majorBidi"/>
          <w:color w:val="333333"/>
          <w:sz w:val="24"/>
          <w:szCs w:val="24"/>
          <w:shd w:val="clear" w:color="auto" w:fill="FFFFFF"/>
        </w:rPr>
        <w:t xml:space="preserve"> How do Jordanian and Syrian youth living in Jordan envision their sexual and reproductive heal</w:t>
      </w:r>
      <w:r w:rsidRPr="006125E8">
        <w:rPr>
          <w:rFonts w:asciiTheme="majorBidi" w:hAnsiTheme="majorBidi" w:cstheme="majorBidi"/>
          <w:sz w:val="24"/>
          <w:szCs w:val="24"/>
          <w:shd w:val="clear" w:color="auto" w:fill="FFFFFF"/>
        </w:rPr>
        <w:t xml:space="preserve">th needs? A concept mapping study protocol. </w:t>
      </w:r>
      <w:r w:rsidRPr="006125E8">
        <w:rPr>
          <w:rFonts w:asciiTheme="majorBidi" w:hAnsiTheme="majorBidi" w:cstheme="majorBidi"/>
          <w:i/>
          <w:iCs/>
          <w:sz w:val="24"/>
          <w:szCs w:val="24"/>
        </w:rPr>
        <w:t>BMJ open: 9(1),</w:t>
      </w:r>
      <w:r w:rsidRPr="006125E8">
        <w:rPr>
          <w:rFonts w:asciiTheme="majorBidi" w:hAnsiTheme="majorBidi" w:cstheme="majorBidi"/>
          <w:sz w:val="24"/>
          <w:szCs w:val="24"/>
        </w:rPr>
        <w:t xml:space="preserve"> e027266. </w:t>
      </w:r>
      <w:r w:rsidRPr="006125E8">
        <w:rPr>
          <w:rFonts w:asciiTheme="majorBidi" w:eastAsia="Times New Roman" w:hAnsiTheme="majorBidi" w:cstheme="majorBidi"/>
          <w:sz w:val="24"/>
          <w:szCs w:val="24"/>
        </w:rPr>
        <w:t>doi:10.1136/bmjopen-2018-027266</w:t>
      </w:r>
    </w:p>
    <w:p w14:paraId="3F86A579" w14:textId="116884BA" w:rsidR="006564CE" w:rsidRPr="006125E8" w:rsidRDefault="006564CE" w:rsidP="006323B7">
      <w:pPr>
        <w:pStyle w:val="ListParagraph"/>
        <w:numPr>
          <w:ilvl w:val="0"/>
          <w:numId w:val="6"/>
        </w:numPr>
        <w:ind w:left="284"/>
        <w:rPr>
          <w:rFonts w:asciiTheme="majorBidi" w:hAnsiTheme="majorBidi" w:cstheme="majorBidi"/>
          <w:b/>
          <w:bCs/>
          <w:sz w:val="24"/>
          <w:szCs w:val="24"/>
        </w:rPr>
      </w:pPr>
      <w:r w:rsidRPr="006125E8">
        <w:rPr>
          <w:rFonts w:asciiTheme="majorBidi" w:hAnsiTheme="majorBidi" w:cstheme="majorBidi"/>
          <w:sz w:val="24"/>
          <w:szCs w:val="24"/>
        </w:rPr>
        <w:t xml:space="preserve">Gausman J, </w:t>
      </w:r>
      <w:r w:rsidRPr="006125E8">
        <w:rPr>
          <w:rFonts w:asciiTheme="majorBidi" w:hAnsiTheme="majorBidi" w:cstheme="majorBidi"/>
          <w:b/>
          <w:bCs/>
          <w:sz w:val="24"/>
          <w:szCs w:val="24"/>
        </w:rPr>
        <w:t>Othman A.,</w:t>
      </w:r>
      <w:r w:rsidR="00F52FE8" w:rsidRPr="006125E8">
        <w:rPr>
          <w:rFonts w:asciiTheme="majorBidi" w:hAnsiTheme="majorBidi" w:cstheme="majorBidi"/>
          <w:b/>
          <w:bCs/>
          <w:sz w:val="24"/>
          <w:szCs w:val="24"/>
        </w:rPr>
        <w:t xml:space="preserve">  </w:t>
      </w:r>
      <w:r w:rsidRPr="006125E8">
        <w:rPr>
          <w:rFonts w:asciiTheme="majorBidi" w:hAnsiTheme="majorBidi" w:cstheme="majorBidi"/>
          <w:bCs/>
          <w:sz w:val="24"/>
          <w:szCs w:val="24"/>
        </w:rPr>
        <w:t>Otoom, M.,Shaheen, A. and Langer A. (2019).</w:t>
      </w:r>
      <w:r w:rsidRPr="006125E8">
        <w:rPr>
          <w:rFonts w:asciiTheme="majorBidi" w:hAnsiTheme="majorBidi" w:cstheme="majorBidi"/>
          <w:sz w:val="24"/>
          <w:szCs w:val="24"/>
        </w:rPr>
        <w:t xml:space="preserve"> Youth as navigators: A study protocol to incorporate narrative and visual methods into research on adolescent sexual and gender development among Syrian and Jordanian youth. </w:t>
      </w:r>
      <w:r w:rsidRPr="006125E8">
        <w:rPr>
          <w:rFonts w:asciiTheme="majorBidi" w:hAnsiTheme="majorBidi" w:cstheme="majorBidi"/>
          <w:i/>
          <w:iCs/>
          <w:sz w:val="24"/>
          <w:szCs w:val="24"/>
        </w:rPr>
        <w:t>International Journal of Qualitative Methods.18</w:t>
      </w:r>
      <w:r w:rsidRPr="006125E8">
        <w:rPr>
          <w:rFonts w:asciiTheme="majorBidi" w:hAnsiTheme="majorBidi" w:cstheme="majorBidi"/>
          <w:sz w:val="24"/>
          <w:szCs w:val="24"/>
        </w:rPr>
        <w:t xml:space="preserve">:1-8. </w:t>
      </w:r>
      <w:hyperlink r:id="rId16" w:history="1">
        <w:r w:rsidRPr="006125E8">
          <w:rPr>
            <w:rFonts w:asciiTheme="majorBidi" w:hAnsiTheme="majorBidi" w:cstheme="majorBidi"/>
            <w:sz w:val="24"/>
            <w:szCs w:val="24"/>
            <w:u w:val="single"/>
          </w:rPr>
          <w:t>doi.org/10.1177/1609406918822220</w:t>
        </w:r>
      </w:hyperlink>
    </w:p>
    <w:p w14:paraId="4A842051" w14:textId="77777777" w:rsidR="000B0ADD" w:rsidRPr="006125E8" w:rsidRDefault="000B0ADD" w:rsidP="00C60A15">
      <w:pPr>
        <w:ind w:left="-76"/>
        <w:rPr>
          <w:rFonts w:asciiTheme="majorBidi" w:hAnsiTheme="majorBidi" w:cstheme="majorBidi"/>
          <w:b/>
          <w:bCs/>
        </w:rPr>
      </w:pPr>
    </w:p>
    <w:p w14:paraId="2B86E6BA" w14:textId="67A28CE0" w:rsidR="006564CE" w:rsidRPr="006125E8" w:rsidRDefault="006564CE" w:rsidP="006323B7">
      <w:pPr>
        <w:pStyle w:val="ListParagraph"/>
        <w:numPr>
          <w:ilvl w:val="0"/>
          <w:numId w:val="6"/>
        </w:numPr>
        <w:ind w:left="284"/>
        <w:rPr>
          <w:rFonts w:asciiTheme="majorBidi" w:hAnsiTheme="majorBidi" w:cstheme="majorBidi"/>
          <w:b/>
          <w:i/>
          <w:sz w:val="24"/>
          <w:szCs w:val="24"/>
        </w:rPr>
      </w:pPr>
      <w:r w:rsidRPr="006125E8">
        <w:rPr>
          <w:rFonts w:asciiTheme="majorBidi" w:hAnsiTheme="majorBidi" w:cstheme="majorBidi"/>
          <w:sz w:val="24"/>
          <w:szCs w:val="24"/>
        </w:rPr>
        <w:t xml:space="preserve">Ali, R.,Natour A, Alnuaimi, K, Alzubi, F, Almomani, M and </w:t>
      </w:r>
      <w:r w:rsidRPr="006125E8">
        <w:rPr>
          <w:rFonts w:asciiTheme="majorBidi" w:hAnsiTheme="majorBidi" w:cstheme="majorBidi"/>
          <w:b/>
          <w:sz w:val="24"/>
          <w:szCs w:val="24"/>
        </w:rPr>
        <w:t>Othman, A.</w:t>
      </w:r>
      <w:r w:rsidRPr="006125E8">
        <w:rPr>
          <w:rFonts w:asciiTheme="majorBidi" w:hAnsiTheme="majorBidi" w:cstheme="majorBidi"/>
          <w:sz w:val="24"/>
          <w:szCs w:val="24"/>
        </w:rPr>
        <w:t>(2018). Interactive Teaching Effects on University Students' Knowledge and Attitude Toward Reproductive Health: A Pilot Study in Jordan.</w:t>
      </w:r>
      <w:r w:rsidRPr="006125E8">
        <w:rPr>
          <w:rFonts w:asciiTheme="majorBidi" w:hAnsiTheme="majorBidi" w:cstheme="majorBidi"/>
          <w:i/>
          <w:iCs/>
          <w:sz w:val="24"/>
          <w:szCs w:val="24"/>
        </w:rPr>
        <w:t xml:space="preserve"> Journal of Multidisciplinary Health Care. </w:t>
      </w:r>
      <w:r w:rsidRPr="006125E8">
        <w:rPr>
          <w:rFonts w:asciiTheme="majorBidi" w:hAnsiTheme="majorBidi" w:cstheme="majorBidi"/>
          <w:sz w:val="24"/>
          <w:szCs w:val="24"/>
        </w:rPr>
        <w:t>Volume 2019:11, 211-221. DOI:</w:t>
      </w:r>
      <w:hyperlink r:id="rId17" w:history="1">
        <w:r w:rsidRPr="006125E8">
          <w:rPr>
            <w:rStyle w:val="Hyperlink"/>
            <w:rFonts w:asciiTheme="majorBidi" w:hAnsiTheme="majorBidi" w:cstheme="majorBidi"/>
            <w:color w:val="auto"/>
            <w:sz w:val="24"/>
            <w:szCs w:val="24"/>
          </w:rPr>
          <w:t>https://doi.org/10.2147/JMDH.S160135</w:t>
        </w:r>
      </w:hyperlink>
      <w:r w:rsidRPr="006125E8">
        <w:rPr>
          <w:rFonts w:asciiTheme="majorBidi" w:hAnsiTheme="majorBidi" w:cstheme="majorBidi"/>
          <w:sz w:val="24"/>
          <w:szCs w:val="24"/>
        </w:rPr>
        <w:t xml:space="preserve">. </w:t>
      </w:r>
    </w:p>
    <w:p w14:paraId="714E4A41" w14:textId="04608B4B" w:rsidR="006564CE" w:rsidRPr="006125E8" w:rsidRDefault="006564CE" w:rsidP="006323B7">
      <w:pPr>
        <w:widowControl w:val="0"/>
        <w:numPr>
          <w:ilvl w:val="0"/>
          <w:numId w:val="12"/>
        </w:numPr>
        <w:tabs>
          <w:tab w:val="left" w:pos="220"/>
          <w:tab w:val="left" w:pos="720"/>
        </w:tabs>
        <w:autoSpaceDE w:val="0"/>
        <w:autoSpaceDN w:val="0"/>
        <w:adjustRightInd w:val="0"/>
        <w:spacing w:after="320" w:line="276" w:lineRule="auto"/>
        <w:ind w:left="284"/>
        <w:rPr>
          <w:rFonts w:asciiTheme="majorBidi" w:eastAsia="Calibri" w:hAnsiTheme="majorBidi" w:cstheme="majorBidi"/>
        </w:rPr>
      </w:pPr>
      <w:r w:rsidRPr="006125E8">
        <w:rPr>
          <w:rFonts w:asciiTheme="majorBidi" w:eastAsia="Calibri" w:hAnsiTheme="majorBidi" w:cstheme="majorBidi"/>
        </w:rPr>
        <w:t xml:space="preserve">Burgan, S., Amarin J., </w:t>
      </w:r>
      <w:r w:rsidRPr="006125E8">
        <w:rPr>
          <w:rFonts w:asciiTheme="majorBidi" w:eastAsia="Calibri" w:hAnsiTheme="majorBidi" w:cstheme="majorBidi"/>
          <w:b/>
        </w:rPr>
        <w:t>Othman, A.,</w:t>
      </w:r>
      <w:r w:rsidRPr="006125E8">
        <w:rPr>
          <w:rFonts w:asciiTheme="majorBidi" w:eastAsia="Calibri" w:hAnsiTheme="majorBidi" w:cstheme="majorBidi"/>
        </w:rPr>
        <w:t xml:space="preserve"> and Qwaidr, Y. (2018). </w:t>
      </w:r>
      <w:r w:rsidRPr="006125E8">
        <w:rPr>
          <w:rFonts w:asciiTheme="majorBidi" w:hAnsiTheme="majorBidi" w:cstheme="majorBidi"/>
          <w:shd w:val="clear" w:color="auto" w:fill="FFFFFF"/>
        </w:rPr>
        <w:t>Truth Disclosure Practices of Physicians in Jordan</w:t>
      </w:r>
      <w:r w:rsidRPr="006125E8">
        <w:rPr>
          <w:rFonts w:asciiTheme="majorBidi" w:eastAsia="Calibri" w:hAnsiTheme="majorBidi" w:cstheme="majorBidi"/>
        </w:rPr>
        <w:t>.</w:t>
      </w:r>
      <w:r w:rsidRPr="006125E8">
        <w:rPr>
          <w:rFonts w:asciiTheme="majorBidi" w:hAnsiTheme="majorBidi" w:cstheme="majorBidi"/>
          <w:i/>
          <w:iCs/>
        </w:rPr>
        <w:t xml:space="preserve"> Journal of Bioethical Inquiry.15</w:t>
      </w:r>
      <w:r w:rsidRPr="006125E8">
        <w:rPr>
          <w:rFonts w:asciiTheme="majorBidi" w:hAnsiTheme="majorBidi" w:cstheme="majorBidi"/>
        </w:rPr>
        <w:t>(1), 81-87. DOI:</w:t>
      </w:r>
      <w:r w:rsidR="00354BC9" w:rsidRPr="006125E8">
        <w:rPr>
          <w:rFonts w:asciiTheme="majorBidi" w:hAnsiTheme="majorBidi" w:cstheme="majorBidi"/>
          <w:color w:val="131413"/>
        </w:rPr>
        <w:t xml:space="preserve"> https://doi.org/10.1007/s11673-018-9837-x</w:t>
      </w:r>
    </w:p>
    <w:p w14:paraId="638393E6" w14:textId="3411CC2B" w:rsidR="006564CE" w:rsidRPr="006125E8" w:rsidRDefault="006564CE" w:rsidP="006323B7">
      <w:pPr>
        <w:pStyle w:val="ListParagraph"/>
        <w:numPr>
          <w:ilvl w:val="0"/>
          <w:numId w:val="12"/>
        </w:numPr>
        <w:shd w:val="clear" w:color="auto" w:fill="FFFFFF"/>
        <w:ind w:left="284"/>
        <w:rPr>
          <w:rFonts w:asciiTheme="majorBidi" w:hAnsiTheme="majorBidi" w:cstheme="majorBidi"/>
          <w:sz w:val="24"/>
          <w:szCs w:val="24"/>
        </w:rPr>
      </w:pPr>
      <w:r w:rsidRPr="006125E8">
        <w:rPr>
          <w:rFonts w:asciiTheme="majorBidi" w:hAnsiTheme="majorBidi" w:cstheme="majorBidi"/>
          <w:sz w:val="24"/>
          <w:szCs w:val="24"/>
        </w:rPr>
        <w:lastRenderedPageBreak/>
        <w:t xml:space="preserve">Ayoub, N., Nuseir, K., </w:t>
      </w:r>
      <w:r w:rsidRPr="006125E8">
        <w:rPr>
          <w:rFonts w:asciiTheme="majorBidi" w:hAnsiTheme="majorBidi" w:cstheme="majorBidi"/>
          <w:b/>
          <w:sz w:val="24"/>
          <w:szCs w:val="24"/>
        </w:rPr>
        <w:t xml:space="preserve">Othman, A., </w:t>
      </w:r>
      <w:r w:rsidRPr="006125E8">
        <w:rPr>
          <w:rFonts w:asciiTheme="majorBidi" w:hAnsiTheme="majorBidi" w:cstheme="majorBidi"/>
          <w:sz w:val="24"/>
          <w:szCs w:val="24"/>
        </w:rPr>
        <w:t xml:space="preserve">abu Alkishik, S. (2016). Knowledge, Attitudes, and Barriers towards Breast Cancer Health Education among Community Pharmacists. </w:t>
      </w:r>
      <w:r w:rsidRPr="006125E8">
        <w:rPr>
          <w:rFonts w:asciiTheme="majorBidi" w:hAnsiTheme="majorBidi" w:cstheme="majorBidi"/>
          <w:i/>
          <w:iCs/>
          <w:sz w:val="24"/>
          <w:szCs w:val="24"/>
        </w:rPr>
        <w:t>Journal of Pharmaceutical Health Services Research.</w:t>
      </w:r>
      <w:r w:rsidRPr="006125E8">
        <w:rPr>
          <w:rFonts w:asciiTheme="majorBidi" w:hAnsiTheme="majorBidi" w:cstheme="majorBidi"/>
          <w:sz w:val="24"/>
          <w:szCs w:val="24"/>
        </w:rPr>
        <w:t>DOI:10.1111/jphs.12140.</w:t>
      </w:r>
    </w:p>
    <w:p w14:paraId="49CDDB29" w14:textId="0798AE63" w:rsidR="006564CE" w:rsidRPr="006125E8" w:rsidRDefault="006564CE" w:rsidP="006323B7">
      <w:pPr>
        <w:pStyle w:val="ListParagraph"/>
        <w:numPr>
          <w:ilvl w:val="0"/>
          <w:numId w:val="12"/>
        </w:numPr>
        <w:shd w:val="clear" w:color="auto" w:fill="FFFFFF"/>
        <w:ind w:left="284"/>
        <w:rPr>
          <w:rFonts w:asciiTheme="majorBidi" w:hAnsiTheme="majorBidi" w:cstheme="majorBidi"/>
          <w:sz w:val="24"/>
          <w:szCs w:val="24"/>
        </w:rPr>
      </w:pPr>
      <w:r w:rsidRPr="006125E8">
        <w:rPr>
          <w:rFonts w:asciiTheme="majorBidi" w:hAnsiTheme="majorBidi" w:cstheme="majorBidi"/>
          <w:b/>
          <w:bCs/>
          <w:sz w:val="24"/>
          <w:szCs w:val="24"/>
        </w:rPr>
        <w:t xml:space="preserve">Othman, A., </w:t>
      </w:r>
      <w:r w:rsidRPr="006125E8">
        <w:rPr>
          <w:rFonts w:asciiTheme="majorBidi" w:hAnsiTheme="majorBidi" w:cstheme="majorBidi"/>
          <w:sz w:val="24"/>
          <w:szCs w:val="24"/>
        </w:rPr>
        <w:t xml:space="preserve">Ahram, M., Al-Tarawneh, MR., Shahrouri, M. (2015). Knowledge, Attitudes and Practices of Breast Cancer Screening among Women in Jordan. </w:t>
      </w:r>
      <w:r w:rsidRPr="006125E8">
        <w:rPr>
          <w:rFonts w:asciiTheme="majorBidi" w:hAnsiTheme="majorBidi" w:cstheme="majorBidi"/>
          <w:i/>
          <w:iCs/>
          <w:sz w:val="24"/>
          <w:szCs w:val="24"/>
        </w:rPr>
        <w:t>Health Care for Women International. 36</w:t>
      </w:r>
      <w:r w:rsidRPr="006125E8">
        <w:rPr>
          <w:rFonts w:asciiTheme="majorBidi" w:hAnsiTheme="majorBidi" w:cstheme="majorBidi"/>
          <w:sz w:val="24"/>
          <w:szCs w:val="24"/>
        </w:rPr>
        <w:t xml:space="preserve"> (5), 578-92. </w:t>
      </w:r>
      <w:hyperlink r:id="rId18" w:history="1">
        <w:r w:rsidRPr="006125E8">
          <w:rPr>
            <w:rStyle w:val="Hyperlink"/>
            <w:rFonts w:asciiTheme="majorBidi" w:hAnsiTheme="majorBidi" w:cstheme="majorBidi"/>
            <w:color w:val="auto"/>
            <w:sz w:val="24"/>
            <w:szCs w:val="24"/>
          </w:rPr>
          <w:t>https://doi.org/10.1080/07399332.2014.926900</w:t>
        </w:r>
      </w:hyperlink>
    </w:p>
    <w:p w14:paraId="795D905A" w14:textId="288AA54F" w:rsidR="006564CE" w:rsidRPr="006125E8" w:rsidRDefault="006564CE" w:rsidP="006323B7">
      <w:pPr>
        <w:pStyle w:val="ListParagraph"/>
        <w:numPr>
          <w:ilvl w:val="0"/>
          <w:numId w:val="12"/>
        </w:numPr>
        <w:spacing w:after="240"/>
        <w:ind w:left="284"/>
        <w:rPr>
          <w:rFonts w:asciiTheme="majorBidi" w:hAnsiTheme="majorBidi" w:cstheme="majorBidi"/>
          <w:sz w:val="24"/>
          <w:szCs w:val="24"/>
        </w:rPr>
      </w:pPr>
      <w:r w:rsidRPr="006125E8">
        <w:rPr>
          <w:rFonts w:asciiTheme="majorBidi" w:hAnsiTheme="majorBidi" w:cstheme="majorBidi"/>
          <w:b/>
          <w:bCs/>
          <w:sz w:val="24"/>
          <w:szCs w:val="24"/>
          <w:lang w:val="pt-BR"/>
        </w:rPr>
        <w:t>Othman, A</w:t>
      </w:r>
      <w:r w:rsidRPr="006125E8">
        <w:rPr>
          <w:rFonts w:asciiTheme="majorBidi" w:hAnsiTheme="majorBidi" w:cstheme="majorBidi"/>
          <w:sz w:val="24"/>
          <w:szCs w:val="24"/>
          <w:lang w:val="pt-BR"/>
        </w:rPr>
        <w:t xml:space="preserve">., Akuzahyeh, L., Ahram, M., &amp; Jagbeir, M. (2014). </w:t>
      </w:r>
      <w:r w:rsidRPr="006125E8">
        <w:rPr>
          <w:rFonts w:asciiTheme="majorBidi" w:hAnsiTheme="majorBidi" w:cstheme="majorBidi"/>
          <w:sz w:val="24"/>
          <w:szCs w:val="24"/>
        </w:rPr>
        <w:t>Women’s Preferences for Cancer Related Information: Evidence from a National Survey.</w:t>
      </w:r>
      <w:r w:rsidRPr="006125E8">
        <w:rPr>
          <w:rFonts w:asciiTheme="majorBidi" w:hAnsiTheme="majorBidi" w:cstheme="majorBidi"/>
          <w:sz w:val="24"/>
          <w:szCs w:val="24"/>
          <w:shd w:val="clear" w:color="auto" w:fill="FFFFFF"/>
        </w:rPr>
        <w:t xml:space="preserve">  Journal of American Science;10(9).</w:t>
      </w:r>
    </w:p>
    <w:p w14:paraId="1577D272" w14:textId="735192EE" w:rsidR="006564CE" w:rsidRPr="006125E8" w:rsidRDefault="006564CE" w:rsidP="006323B7">
      <w:pPr>
        <w:pStyle w:val="ListParagraph"/>
        <w:numPr>
          <w:ilvl w:val="0"/>
          <w:numId w:val="12"/>
        </w:numPr>
        <w:spacing w:after="240"/>
        <w:ind w:left="284"/>
        <w:rPr>
          <w:rFonts w:asciiTheme="majorBidi" w:hAnsiTheme="majorBidi" w:cstheme="majorBidi"/>
          <w:sz w:val="24"/>
          <w:szCs w:val="24"/>
        </w:rPr>
      </w:pPr>
      <w:r w:rsidRPr="006125E8">
        <w:rPr>
          <w:rFonts w:asciiTheme="majorBidi" w:hAnsiTheme="majorBidi" w:cstheme="majorBidi"/>
          <w:b/>
          <w:bCs/>
          <w:sz w:val="24"/>
          <w:szCs w:val="24"/>
        </w:rPr>
        <w:t xml:space="preserve">Othman, A., </w:t>
      </w:r>
      <w:r w:rsidRPr="006125E8">
        <w:rPr>
          <w:rFonts w:asciiTheme="majorBidi" w:hAnsiTheme="majorBidi" w:cstheme="majorBidi"/>
          <w:sz w:val="24"/>
          <w:szCs w:val="24"/>
        </w:rPr>
        <w:t>Ahram, M. Obeidat, R. Obeidat, N &amp;</w:t>
      </w:r>
      <w:r w:rsidR="00656707" w:rsidRPr="006125E8">
        <w:rPr>
          <w:rFonts w:asciiTheme="majorBidi" w:hAnsiTheme="majorBidi" w:cstheme="majorBidi"/>
          <w:sz w:val="24"/>
          <w:szCs w:val="24"/>
        </w:rPr>
        <w:t xml:space="preserve"> </w:t>
      </w:r>
      <w:r w:rsidRPr="006125E8">
        <w:rPr>
          <w:rFonts w:asciiTheme="majorBidi" w:hAnsiTheme="majorBidi" w:cstheme="majorBidi"/>
          <w:sz w:val="24"/>
          <w:szCs w:val="24"/>
        </w:rPr>
        <w:t xml:space="preserve">Tarawneh, M. (2013). Barriers for Mammography among Non-Adherent Women in Jordan: A National Survey. </w:t>
      </w:r>
      <w:r w:rsidRPr="006125E8">
        <w:rPr>
          <w:rFonts w:asciiTheme="majorBidi" w:hAnsiTheme="majorBidi" w:cstheme="majorBidi"/>
          <w:i/>
          <w:iCs/>
          <w:sz w:val="24"/>
          <w:szCs w:val="24"/>
        </w:rPr>
        <w:t>Life Science Journal, 10</w:t>
      </w:r>
      <w:r w:rsidRPr="006125E8">
        <w:rPr>
          <w:rFonts w:asciiTheme="majorBidi" w:hAnsiTheme="majorBidi" w:cstheme="majorBidi"/>
          <w:sz w:val="24"/>
          <w:szCs w:val="24"/>
        </w:rPr>
        <w:t xml:space="preserve"> (4), 2268- 74.  </w:t>
      </w:r>
    </w:p>
    <w:p w14:paraId="30D11BBC" w14:textId="503744A7" w:rsidR="006564CE" w:rsidRPr="006125E8" w:rsidRDefault="006564CE" w:rsidP="006323B7">
      <w:pPr>
        <w:pStyle w:val="ListParagraph"/>
        <w:numPr>
          <w:ilvl w:val="0"/>
          <w:numId w:val="12"/>
        </w:numPr>
        <w:shd w:val="clear" w:color="auto" w:fill="FFFFFF"/>
        <w:spacing w:after="240"/>
        <w:ind w:left="284"/>
        <w:rPr>
          <w:rFonts w:asciiTheme="majorBidi" w:hAnsiTheme="majorBidi" w:cstheme="majorBidi"/>
          <w:sz w:val="24"/>
          <w:szCs w:val="24"/>
        </w:rPr>
      </w:pPr>
      <w:r w:rsidRPr="006125E8">
        <w:rPr>
          <w:rFonts w:asciiTheme="majorBidi" w:hAnsiTheme="majorBidi" w:cstheme="majorBidi"/>
          <w:sz w:val="24"/>
          <w:szCs w:val="24"/>
        </w:rPr>
        <w:t xml:space="preserve">Akuzahyeh, L., Jagbeir, M., </w:t>
      </w:r>
      <w:r w:rsidRPr="006125E8">
        <w:rPr>
          <w:rFonts w:asciiTheme="majorBidi" w:hAnsiTheme="majorBidi" w:cstheme="majorBidi"/>
          <w:b/>
          <w:bCs/>
          <w:sz w:val="24"/>
          <w:szCs w:val="24"/>
        </w:rPr>
        <w:t>Othman, A.</w:t>
      </w:r>
      <w:r w:rsidRPr="006125E8">
        <w:rPr>
          <w:rFonts w:asciiTheme="majorBidi" w:hAnsiTheme="majorBidi" w:cstheme="majorBidi"/>
          <w:sz w:val="24"/>
          <w:szCs w:val="24"/>
        </w:rPr>
        <w:t>&amp;</w:t>
      </w:r>
      <w:r w:rsidR="00656707" w:rsidRPr="006125E8">
        <w:rPr>
          <w:rFonts w:asciiTheme="majorBidi" w:hAnsiTheme="majorBidi" w:cstheme="majorBidi"/>
          <w:sz w:val="24"/>
          <w:szCs w:val="24"/>
        </w:rPr>
        <w:t xml:space="preserve"> </w:t>
      </w:r>
      <w:r w:rsidRPr="006125E8">
        <w:rPr>
          <w:rFonts w:asciiTheme="majorBidi" w:hAnsiTheme="majorBidi" w:cstheme="majorBidi"/>
          <w:sz w:val="24"/>
          <w:szCs w:val="24"/>
        </w:rPr>
        <w:t xml:space="preserve">Ahram,M. (2013). Media Use for Seeking Health/Cancer -related Information: Findings from Knowledge, Attitudes and Practices toward Cancer Prevention and Care Survey in Jordan. </w:t>
      </w:r>
      <w:r w:rsidRPr="006125E8">
        <w:rPr>
          <w:rFonts w:asciiTheme="majorBidi" w:hAnsiTheme="majorBidi" w:cstheme="majorBidi"/>
          <w:i/>
          <w:iCs/>
          <w:sz w:val="24"/>
          <w:szCs w:val="24"/>
        </w:rPr>
        <w:t xml:space="preserve">International Journal of Nursing Practice. </w:t>
      </w:r>
    </w:p>
    <w:p w14:paraId="6121B73D" w14:textId="25CB161A" w:rsidR="006564CE" w:rsidRPr="006125E8" w:rsidRDefault="006564CE" w:rsidP="006323B7">
      <w:pPr>
        <w:pStyle w:val="ListParagraph"/>
        <w:numPr>
          <w:ilvl w:val="0"/>
          <w:numId w:val="12"/>
        </w:numPr>
        <w:shd w:val="clear" w:color="auto" w:fill="FFFFFF"/>
        <w:spacing w:after="240"/>
        <w:ind w:left="284"/>
        <w:rPr>
          <w:rFonts w:asciiTheme="majorBidi" w:hAnsiTheme="majorBidi" w:cstheme="majorBidi"/>
          <w:sz w:val="24"/>
          <w:szCs w:val="24"/>
        </w:rPr>
      </w:pPr>
      <w:r w:rsidRPr="006125E8">
        <w:rPr>
          <w:rFonts w:asciiTheme="majorBidi" w:hAnsiTheme="majorBidi" w:cstheme="majorBidi"/>
          <w:sz w:val="24"/>
          <w:szCs w:val="24"/>
        </w:rPr>
        <w:t>Ahram, M, </w:t>
      </w:r>
      <w:r w:rsidRPr="006125E8">
        <w:rPr>
          <w:rFonts w:asciiTheme="majorBidi" w:hAnsiTheme="majorBidi" w:cstheme="majorBidi"/>
          <w:b/>
          <w:bCs/>
          <w:sz w:val="24"/>
          <w:szCs w:val="24"/>
        </w:rPr>
        <w:t>Othman,A. ,</w:t>
      </w:r>
      <w:r w:rsidRPr="006125E8">
        <w:rPr>
          <w:rFonts w:asciiTheme="majorBidi" w:hAnsiTheme="majorBidi" w:cstheme="majorBidi"/>
          <w:sz w:val="24"/>
          <w:szCs w:val="24"/>
        </w:rPr>
        <w:t xml:space="preserve">Shahrouri, M. &amp; Mustafa, E. (2013). Factors Influencing Public Participation in Biobanking. </w:t>
      </w:r>
      <w:r w:rsidRPr="006125E8">
        <w:rPr>
          <w:rFonts w:asciiTheme="majorBidi" w:hAnsiTheme="majorBidi" w:cstheme="majorBidi"/>
          <w:i/>
          <w:sz w:val="24"/>
          <w:szCs w:val="24"/>
        </w:rPr>
        <w:t>European Journal of Human Genetics. DOI: 10.1038/ejhg.2013.174</w:t>
      </w:r>
    </w:p>
    <w:p w14:paraId="657F84FC" w14:textId="7B1BAC6C" w:rsidR="006564CE" w:rsidRPr="006125E8" w:rsidRDefault="006564CE" w:rsidP="006323B7">
      <w:pPr>
        <w:pStyle w:val="ListParagraph"/>
        <w:numPr>
          <w:ilvl w:val="0"/>
          <w:numId w:val="12"/>
        </w:numPr>
        <w:autoSpaceDE w:val="0"/>
        <w:autoSpaceDN w:val="0"/>
        <w:adjustRightInd w:val="0"/>
        <w:spacing w:after="240"/>
        <w:ind w:left="284"/>
        <w:rPr>
          <w:rFonts w:asciiTheme="majorBidi" w:hAnsiTheme="majorBidi" w:cstheme="majorBidi"/>
          <w:sz w:val="24"/>
          <w:szCs w:val="24"/>
        </w:rPr>
      </w:pPr>
      <w:r w:rsidRPr="006125E8">
        <w:rPr>
          <w:rFonts w:asciiTheme="majorBidi" w:hAnsiTheme="majorBidi" w:cstheme="majorBidi"/>
          <w:sz w:val="24"/>
          <w:szCs w:val="24"/>
        </w:rPr>
        <w:t xml:space="preserve">Ahram, M., </w:t>
      </w:r>
      <w:r w:rsidRPr="006125E8">
        <w:rPr>
          <w:rFonts w:asciiTheme="majorBidi" w:hAnsiTheme="majorBidi" w:cstheme="majorBidi"/>
          <w:b/>
          <w:bCs/>
          <w:sz w:val="24"/>
          <w:szCs w:val="24"/>
        </w:rPr>
        <w:t>Othman, A.</w:t>
      </w:r>
      <w:r w:rsidRPr="006125E8">
        <w:rPr>
          <w:rFonts w:asciiTheme="majorBidi" w:hAnsiTheme="majorBidi" w:cstheme="majorBidi"/>
          <w:sz w:val="24"/>
          <w:szCs w:val="24"/>
        </w:rPr>
        <w:t xml:space="preserve">&amp; Shahrouri, M. (2013). Public Support and Consent Preference for Biomedical Research and Biobanking in Jordan. </w:t>
      </w:r>
      <w:r w:rsidRPr="006125E8">
        <w:rPr>
          <w:rFonts w:asciiTheme="majorBidi" w:hAnsiTheme="majorBidi" w:cstheme="majorBidi"/>
          <w:i/>
          <w:sz w:val="24"/>
          <w:szCs w:val="24"/>
        </w:rPr>
        <w:t xml:space="preserve">European Journal of Human Genetics,21, 567-70. </w:t>
      </w:r>
    </w:p>
    <w:p w14:paraId="681DB1FA" w14:textId="6FB2A84A" w:rsidR="006564CE" w:rsidRPr="006125E8" w:rsidRDefault="006564CE" w:rsidP="006323B7">
      <w:pPr>
        <w:pStyle w:val="ListParagraph"/>
        <w:numPr>
          <w:ilvl w:val="0"/>
          <w:numId w:val="12"/>
        </w:numPr>
        <w:autoSpaceDE w:val="0"/>
        <w:autoSpaceDN w:val="0"/>
        <w:adjustRightInd w:val="0"/>
        <w:spacing w:after="240"/>
        <w:ind w:left="284"/>
        <w:rPr>
          <w:rFonts w:asciiTheme="majorBidi" w:hAnsiTheme="majorBidi" w:cstheme="majorBidi"/>
          <w:color w:val="2B2B2B"/>
          <w:sz w:val="24"/>
          <w:szCs w:val="24"/>
        </w:rPr>
      </w:pPr>
      <w:r w:rsidRPr="006125E8">
        <w:rPr>
          <w:rFonts w:asciiTheme="majorBidi" w:hAnsiTheme="majorBidi" w:cstheme="majorBidi"/>
          <w:bCs/>
          <w:sz w:val="24"/>
          <w:szCs w:val="24"/>
        </w:rPr>
        <w:t xml:space="preserve">Ahram, M, </w:t>
      </w:r>
      <w:r w:rsidRPr="006125E8">
        <w:rPr>
          <w:rFonts w:asciiTheme="majorBidi" w:hAnsiTheme="majorBidi" w:cstheme="majorBidi"/>
          <w:b/>
          <w:sz w:val="24"/>
          <w:szCs w:val="24"/>
        </w:rPr>
        <w:t>Othman, A.</w:t>
      </w:r>
      <w:r w:rsidRPr="006125E8">
        <w:rPr>
          <w:rFonts w:asciiTheme="majorBidi" w:hAnsiTheme="majorBidi" w:cstheme="majorBidi"/>
          <w:bCs/>
          <w:sz w:val="24"/>
          <w:szCs w:val="24"/>
        </w:rPr>
        <w:t xml:space="preserve">&amp; Shahrouri, M. (2012). Public Perception towards Biobanking in Jordan. </w:t>
      </w:r>
      <w:r w:rsidRPr="006125E8">
        <w:rPr>
          <w:rFonts w:asciiTheme="majorBidi" w:hAnsiTheme="majorBidi" w:cstheme="majorBidi"/>
          <w:bCs/>
          <w:i/>
          <w:iCs/>
          <w:sz w:val="24"/>
          <w:szCs w:val="24"/>
        </w:rPr>
        <w:t>Biopreservation and Biobanking, 10 (4), 361-65.</w:t>
      </w:r>
      <w:r w:rsidRPr="006125E8">
        <w:rPr>
          <w:rFonts w:asciiTheme="majorBidi" w:hAnsiTheme="majorBidi" w:cstheme="majorBidi"/>
          <w:sz w:val="24"/>
          <w:szCs w:val="24"/>
        </w:rPr>
        <w:t>DOI: 10.1089/bio.2012.0010</w:t>
      </w:r>
    </w:p>
    <w:p w14:paraId="38984EA0" w14:textId="5FE73DCE" w:rsidR="00D971B3" w:rsidRPr="006125E8" w:rsidRDefault="006564CE" w:rsidP="009C3C41">
      <w:pPr>
        <w:pStyle w:val="ListParagraph"/>
        <w:numPr>
          <w:ilvl w:val="0"/>
          <w:numId w:val="12"/>
        </w:numPr>
        <w:spacing w:after="240"/>
        <w:ind w:left="284"/>
        <w:rPr>
          <w:rFonts w:asciiTheme="majorBidi" w:hAnsiTheme="majorBidi" w:cstheme="majorBidi"/>
          <w:sz w:val="24"/>
          <w:szCs w:val="24"/>
        </w:rPr>
      </w:pPr>
      <w:r w:rsidRPr="006125E8">
        <w:rPr>
          <w:rFonts w:asciiTheme="majorBidi" w:hAnsiTheme="majorBidi" w:cstheme="majorBidi"/>
          <w:sz w:val="24"/>
          <w:szCs w:val="24"/>
        </w:rPr>
        <w:t xml:space="preserve">Mahadeen, A., </w:t>
      </w:r>
      <w:r w:rsidRPr="006125E8">
        <w:rPr>
          <w:rFonts w:asciiTheme="majorBidi" w:hAnsiTheme="majorBidi" w:cstheme="majorBidi"/>
          <w:b/>
          <w:bCs/>
          <w:sz w:val="24"/>
          <w:szCs w:val="24"/>
        </w:rPr>
        <w:t xml:space="preserve">Othman, A., </w:t>
      </w:r>
      <w:r w:rsidRPr="006125E8">
        <w:rPr>
          <w:rFonts w:asciiTheme="majorBidi" w:hAnsiTheme="majorBidi" w:cstheme="majorBidi"/>
          <w:sz w:val="24"/>
          <w:szCs w:val="24"/>
        </w:rPr>
        <w:t xml:space="preserve">Mansour, A., Sato, I and Imoto, A. (2012). Knowledge, Attitudes and Practices towards Family Planning among Women in the Rural Southern Region of Jordan. </w:t>
      </w:r>
      <w:r w:rsidRPr="006125E8">
        <w:rPr>
          <w:rFonts w:asciiTheme="majorBidi" w:hAnsiTheme="majorBidi" w:cstheme="majorBidi"/>
          <w:i/>
          <w:sz w:val="24"/>
          <w:szCs w:val="24"/>
        </w:rPr>
        <w:t xml:space="preserve">Eastern Mediterranean Health Journal, 18 </w:t>
      </w:r>
      <w:r w:rsidRPr="006125E8">
        <w:rPr>
          <w:rFonts w:asciiTheme="majorBidi" w:hAnsiTheme="majorBidi" w:cstheme="majorBidi"/>
          <w:sz w:val="24"/>
          <w:szCs w:val="24"/>
        </w:rPr>
        <w:t>(6), 567-572</w:t>
      </w:r>
      <w:r w:rsidRPr="006125E8">
        <w:rPr>
          <w:rFonts w:asciiTheme="majorBidi" w:hAnsiTheme="majorBidi" w:cstheme="majorBidi"/>
          <w:i/>
          <w:sz w:val="24"/>
          <w:szCs w:val="24"/>
        </w:rPr>
        <w:t xml:space="preserve">. </w:t>
      </w:r>
    </w:p>
    <w:p w14:paraId="63D79186" w14:textId="41D96959" w:rsidR="001E16CA" w:rsidRPr="006125E8" w:rsidRDefault="006564CE" w:rsidP="00E02DEA">
      <w:pPr>
        <w:pStyle w:val="ListParagraph"/>
        <w:numPr>
          <w:ilvl w:val="0"/>
          <w:numId w:val="12"/>
        </w:numPr>
        <w:autoSpaceDE w:val="0"/>
        <w:autoSpaceDN w:val="0"/>
        <w:adjustRightInd w:val="0"/>
        <w:spacing w:after="240"/>
        <w:ind w:left="284"/>
        <w:rPr>
          <w:rFonts w:asciiTheme="majorBidi" w:hAnsiTheme="majorBidi" w:cstheme="majorBidi"/>
          <w:color w:val="2B2B2B"/>
          <w:sz w:val="24"/>
          <w:szCs w:val="24"/>
        </w:rPr>
      </w:pPr>
      <w:r w:rsidRPr="006125E8">
        <w:rPr>
          <w:rFonts w:asciiTheme="majorBidi" w:hAnsiTheme="majorBidi" w:cstheme="majorBidi"/>
          <w:b/>
          <w:bCs/>
          <w:sz w:val="24"/>
          <w:szCs w:val="24"/>
        </w:rPr>
        <w:t xml:space="preserve">Othman, A., </w:t>
      </w:r>
      <w:r w:rsidRPr="006125E8">
        <w:rPr>
          <w:rFonts w:asciiTheme="majorBidi" w:hAnsiTheme="majorBidi" w:cstheme="majorBidi"/>
          <w:color w:val="06082C"/>
          <w:sz w:val="24"/>
          <w:szCs w:val="24"/>
        </w:rPr>
        <w:t>Kiviniemi, M, Bill Wu, W and Lally, R</w:t>
      </w:r>
      <w:r w:rsidRPr="006125E8">
        <w:rPr>
          <w:rFonts w:asciiTheme="majorBidi" w:hAnsiTheme="majorBidi" w:cstheme="majorBidi"/>
          <w:sz w:val="24"/>
          <w:szCs w:val="24"/>
        </w:rPr>
        <w:t xml:space="preserve">. (2012). </w:t>
      </w:r>
      <w:r w:rsidRPr="006125E8">
        <w:rPr>
          <w:rFonts w:asciiTheme="majorBidi" w:hAnsiTheme="majorBidi" w:cstheme="majorBidi"/>
          <w:color w:val="2B2B2B"/>
          <w:sz w:val="24"/>
          <w:szCs w:val="24"/>
        </w:rPr>
        <w:t>Influence of Demographic Factors, Knowledge and Beliefs on Jordanian Women’s Intention to Undergo Mammography Screening</w:t>
      </w:r>
      <w:r w:rsidRPr="006125E8">
        <w:rPr>
          <w:rFonts w:asciiTheme="majorBidi" w:hAnsiTheme="majorBidi" w:cstheme="majorBidi"/>
          <w:sz w:val="24"/>
          <w:szCs w:val="24"/>
        </w:rPr>
        <w:t xml:space="preserve">. </w:t>
      </w:r>
      <w:r w:rsidRPr="006125E8">
        <w:rPr>
          <w:rFonts w:asciiTheme="majorBidi" w:hAnsiTheme="majorBidi" w:cstheme="majorBidi"/>
          <w:i/>
          <w:iCs/>
          <w:sz w:val="24"/>
          <w:szCs w:val="24"/>
        </w:rPr>
        <w:t>Journal of Nursing Scholarship, 44(1), 19-26.</w:t>
      </w:r>
      <w:r w:rsidRPr="006125E8">
        <w:rPr>
          <w:rFonts w:asciiTheme="majorBidi" w:hAnsiTheme="majorBidi" w:cstheme="majorBidi"/>
          <w:color w:val="2A2A2A"/>
          <w:sz w:val="24"/>
          <w:szCs w:val="24"/>
        </w:rPr>
        <w:t xml:space="preserve"> DOI:10.1111/j.1547-5069.2011.01435.x.</w:t>
      </w:r>
    </w:p>
    <w:p w14:paraId="4876A5F2" w14:textId="4FB2ED9F" w:rsidR="001E16CA" w:rsidRPr="006125E8" w:rsidRDefault="006564CE" w:rsidP="00E02DEA">
      <w:pPr>
        <w:pStyle w:val="ListParagraph"/>
        <w:numPr>
          <w:ilvl w:val="0"/>
          <w:numId w:val="12"/>
        </w:numPr>
        <w:spacing w:after="240"/>
        <w:ind w:left="284"/>
        <w:rPr>
          <w:rFonts w:asciiTheme="majorBidi" w:hAnsiTheme="majorBidi" w:cstheme="majorBidi"/>
          <w:sz w:val="24"/>
          <w:szCs w:val="24"/>
        </w:rPr>
      </w:pPr>
      <w:r w:rsidRPr="006125E8">
        <w:rPr>
          <w:rFonts w:asciiTheme="majorBidi" w:hAnsiTheme="majorBidi" w:cstheme="majorBidi"/>
          <w:color w:val="06082C"/>
          <w:sz w:val="24"/>
          <w:szCs w:val="24"/>
        </w:rPr>
        <w:t>Meeker, M. A., Finnell, D., &amp;</w:t>
      </w:r>
      <w:r w:rsidR="001F7D50" w:rsidRPr="006125E8">
        <w:rPr>
          <w:rFonts w:asciiTheme="majorBidi" w:hAnsiTheme="majorBidi" w:cstheme="majorBidi"/>
          <w:color w:val="06082C"/>
          <w:sz w:val="24"/>
          <w:szCs w:val="24"/>
        </w:rPr>
        <w:t xml:space="preserve"> </w:t>
      </w:r>
      <w:r w:rsidRPr="006125E8">
        <w:rPr>
          <w:rFonts w:asciiTheme="majorBidi" w:hAnsiTheme="majorBidi" w:cstheme="majorBidi"/>
          <w:b/>
          <w:bCs/>
          <w:color w:val="06082C"/>
          <w:sz w:val="24"/>
          <w:szCs w:val="24"/>
        </w:rPr>
        <w:t>Othman, A.</w:t>
      </w:r>
      <w:r w:rsidRPr="006125E8">
        <w:rPr>
          <w:rFonts w:asciiTheme="majorBidi" w:hAnsiTheme="majorBidi" w:cstheme="majorBidi"/>
          <w:color w:val="06082C"/>
          <w:sz w:val="24"/>
          <w:szCs w:val="24"/>
        </w:rPr>
        <w:t xml:space="preserve"> (2011). Family Caregivers and Cancer Pain Management: A Review. </w:t>
      </w:r>
      <w:r w:rsidRPr="006125E8">
        <w:rPr>
          <w:rFonts w:asciiTheme="majorBidi" w:hAnsiTheme="majorBidi" w:cstheme="majorBidi"/>
          <w:i/>
          <w:iCs/>
          <w:color w:val="06082C"/>
          <w:sz w:val="24"/>
          <w:szCs w:val="24"/>
        </w:rPr>
        <w:t>Journal of Family Nursing</w:t>
      </w:r>
      <w:r w:rsidRPr="006125E8">
        <w:rPr>
          <w:rFonts w:asciiTheme="majorBidi" w:hAnsiTheme="majorBidi" w:cstheme="majorBidi"/>
          <w:color w:val="06082C"/>
          <w:sz w:val="24"/>
          <w:szCs w:val="24"/>
        </w:rPr>
        <w:t xml:space="preserve">, </w:t>
      </w:r>
      <w:r w:rsidRPr="006125E8">
        <w:rPr>
          <w:rFonts w:asciiTheme="majorBidi" w:hAnsiTheme="majorBidi" w:cstheme="majorBidi"/>
          <w:i/>
          <w:sz w:val="24"/>
          <w:szCs w:val="24"/>
        </w:rPr>
        <w:t>17</w:t>
      </w:r>
      <w:r w:rsidRPr="006125E8">
        <w:rPr>
          <w:rFonts w:asciiTheme="majorBidi" w:hAnsiTheme="majorBidi" w:cstheme="majorBidi"/>
          <w:sz w:val="24"/>
          <w:szCs w:val="24"/>
        </w:rPr>
        <w:t xml:space="preserve"> (1), 29-60.</w:t>
      </w:r>
    </w:p>
    <w:p w14:paraId="64329AC8" w14:textId="6FE109D0" w:rsidR="00E02DEA" w:rsidRPr="006F3A55" w:rsidRDefault="006564CE" w:rsidP="006F3A55">
      <w:pPr>
        <w:pStyle w:val="ListParagraph"/>
        <w:numPr>
          <w:ilvl w:val="0"/>
          <w:numId w:val="12"/>
        </w:numPr>
        <w:spacing w:after="240"/>
        <w:ind w:left="284"/>
        <w:rPr>
          <w:rFonts w:asciiTheme="majorBidi" w:hAnsiTheme="majorBidi" w:cstheme="majorBidi"/>
          <w:sz w:val="24"/>
          <w:szCs w:val="24"/>
        </w:rPr>
      </w:pPr>
      <w:r w:rsidRPr="006125E8">
        <w:rPr>
          <w:rFonts w:asciiTheme="majorBidi" w:hAnsiTheme="majorBidi" w:cstheme="majorBidi"/>
          <w:sz w:val="24"/>
          <w:szCs w:val="24"/>
        </w:rPr>
        <w:lastRenderedPageBreak/>
        <w:t>Dickerson, S., Kennedy, M., Wu, Y., Underhill, M. &amp;</w:t>
      </w:r>
      <w:r w:rsidR="001F7D50" w:rsidRPr="006125E8">
        <w:rPr>
          <w:rFonts w:asciiTheme="majorBidi" w:hAnsiTheme="majorBidi" w:cstheme="majorBidi"/>
          <w:sz w:val="24"/>
          <w:szCs w:val="24"/>
        </w:rPr>
        <w:t xml:space="preserve"> </w:t>
      </w:r>
      <w:r w:rsidRPr="006125E8">
        <w:rPr>
          <w:rFonts w:asciiTheme="majorBidi" w:hAnsiTheme="majorBidi" w:cstheme="majorBidi"/>
          <w:b/>
          <w:bCs/>
          <w:sz w:val="24"/>
          <w:szCs w:val="24"/>
        </w:rPr>
        <w:t>Othman, A</w:t>
      </w:r>
      <w:r w:rsidRPr="006125E8">
        <w:rPr>
          <w:rFonts w:asciiTheme="majorBidi" w:hAnsiTheme="majorBidi" w:cstheme="majorBidi"/>
          <w:sz w:val="24"/>
          <w:szCs w:val="24"/>
        </w:rPr>
        <w:t xml:space="preserve">. (2010). Factors related to Quality-of-Life Pattern Changes in Recipients of Implantable Defibrillators. </w:t>
      </w:r>
      <w:r w:rsidRPr="006125E8">
        <w:rPr>
          <w:rFonts w:asciiTheme="majorBidi" w:hAnsiTheme="majorBidi" w:cstheme="majorBidi"/>
          <w:i/>
          <w:iCs/>
          <w:sz w:val="24"/>
          <w:szCs w:val="24"/>
        </w:rPr>
        <w:t xml:space="preserve">Heart and Lung the Journal of Acute and Critical Care, </w:t>
      </w:r>
      <w:bookmarkStart w:id="3" w:name="au1"/>
      <w:bookmarkEnd w:id="3"/>
      <w:r w:rsidRPr="006125E8">
        <w:rPr>
          <w:rFonts w:asciiTheme="majorBidi" w:hAnsiTheme="majorBidi" w:cstheme="majorBidi"/>
          <w:i/>
          <w:iCs/>
          <w:sz w:val="24"/>
          <w:szCs w:val="24"/>
        </w:rPr>
        <w:t xml:space="preserve">39 </w:t>
      </w:r>
      <w:r w:rsidRPr="006125E8">
        <w:rPr>
          <w:rFonts w:asciiTheme="majorBidi" w:hAnsiTheme="majorBidi" w:cstheme="majorBidi"/>
          <w:sz w:val="24"/>
          <w:szCs w:val="24"/>
        </w:rPr>
        <w:t>(6), 463- 548.</w:t>
      </w:r>
    </w:p>
    <w:p w14:paraId="54950E0E" w14:textId="5FA7E269" w:rsidR="00B16567" w:rsidRPr="006125E8" w:rsidRDefault="006564CE" w:rsidP="003F4FAA">
      <w:pPr>
        <w:pStyle w:val="BodyText2"/>
        <w:spacing w:after="240" w:line="276" w:lineRule="auto"/>
        <w:ind w:left="-76"/>
        <w:rPr>
          <w:rFonts w:asciiTheme="majorBidi" w:hAnsiTheme="majorBidi" w:cstheme="majorBidi"/>
          <w:b/>
          <w:sz w:val="28"/>
          <w:szCs w:val="28"/>
        </w:rPr>
      </w:pPr>
      <w:r w:rsidRPr="006125E8">
        <w:rPr>
          <w:rFonts w:asciiTheme="majorBidi" w:hAnsiTheme="majorBidi" w:cstheme="majorBidi"/>
          <w:b/>
          <w:sz w:val="28"/>
          <w:szCs w:val="28"/>
        </w:rPr>
        <w:t xml:space="preserve">Consultations </w:t>
      </w:r>
    </w:p>
    <w:p w14:paraId="64824750" w14:textId="4234B646" w:rsidR="00E5496B" w:rsidRPr="006125E8" w:rsidRDefault="00E5496B" w:rsidP="003F4FAA">
      <w:pPr>
        <w:pStyle w:val="ListParagraph"/>
        <w:numPr>
          <w:ilvl w:val="0"/>
          <w:numId w:val="12"/>
        </w:numPr>
        <w:autoSpaceDE w:val="0"/>
        <w:autoSpaceDN w:val="0"/>
        <w:adjustRightInd w:val="0"/>
        <w:ind w:left="284"/>
        <w:rPr>
          <w:rFonts w:asciiTheme="majorBidi" w:hAnsiTheme="majorBidi" w:cstheme="majorBidi"/>
          <w:sz w:val="24"/>
          <w:szCs w:val="24"/>
        </w:rPr>
      </w:pPr>
      <w:r w:rsidRPr="006125E8">
        <w:rPr>
          <w:rFonts w:asciiTheme="majorBidi" w:hAnsiTheme="majorBidi" w:cstheme="majorBidi"/>
          <w:sz w:val="24"/>
          <w:szCs w:val="24"/>
        </w:rPr>
        <w:t xml:space="preserve">“The development of </w:t>
      </w:r>
      <w:r w:rsidRPr="006125E8">
        <w:rPr>
          <w:rFonts w:asciiTheme="majorBidi" w:hAnsiTheme="majorBidi" w:cstheme="majorBidi"/>
          <w:b/>
          <w:bCs/>
          <w:sz w:val="24"/>
          <w:szCs w:val="24"/>
        </w:rPr>
        <w:t>training manual</w:t>
      </w:r>
      <w:r w:rsidRPr="006125E8">
        <w:rPr>
          <w:rFonts w:asciiTheme="majorBidi" w:hAnsiTheme="majorBidi" w:cstheme="majorBidi"/>
          <w:sz w:val="24"/>
          <w:szCs w:val="24"/>
        </w:rPr>
        <w:t xml:space="preserve"> “the manual for developmental characteristics of adolescents and youth” a manual for schools in Jordan. </w:t>
      </w:r>
      <w:r w:rsidRPr="006125E8">
        <w:rPr>
          <w:rFonts w:asciiTheme="majorBidi" w:hAnsiTheme="majorBidi" w:cstheme="majorBidi"/>
          <w:b/>
          <w:bCs/>
          <w:sz w:val="24"/>
          <w:szCs w:val="24"/>
        </w:rPr>
        <w:t>Steering committee member.</w:t>
      </w:r>
      <w:r w:rsidRPr="006125E8">
        <w:rPr>
          <w:rFonts w:asciiTheme="majorBidi" w:hAnsiTheme="majorBidi" w:cstheme="majorBidi"/>
          <w:sz w:val="24"/>
          <w:szCs w:val="24"/>
        </w:rPr>
        <w:t xml:space="preserve"> The Royal Health Awareness Society. Amman, Jordan. September 2019-present.  </w:t>
      </w:r>
    </w:p>
    <w:p w14:paraId="4C65C28F" w14:textId="28D99BD1" w:rsidR="00C60A15" w:rsidRPr="006125E8" w:rsidRDefault="009D21AD" w:rsidP="003F4FAA">
      <w:pPr>
        <w:pStyle w:val="ListParagraph"/>
        <w:numPr>
          <w:ilvl w:val="0"/>
          <w:numId w:val="12"/>
        </w:numPr>
        <w:spacing w:after="240"/>
        <w:ind w:left="284"/>
        <w:rPr>
          <w:rFonts w:asciiTheme="majorBidi" w:hAnsiTheme="majorBidi" w:cstheme="majorBidi"/>
          <w:sz w:val="24"/>
          <w:szCs w:val="24"/>
        </w:rPr>
      </w:pPr>
      <w:r w:rsidRPr="006125E8">
        <w:rPr>
          <w:rFonts w:asciiTheme="majorBidi" w:hAnsiTheme="majorBidi" w:cstheme="majorBidi"/>
          <w:kern w:val="32"/>
          <w:sz w:val="24"/>
          <w:szCs w:val="24"/>
        </w:rPr>
        <w:t xml:space="preserve">“Disability in the Arab region: a challenged vulnerability”. </w:t>
      </w:r>
      <w:r w:rsidRPr="006125E8">
        <w:rPr>
          <w:rFonts w:asciiTheme="majorBidi" w:hAnsiTheme="majorBidi" w:cstheme="majorBidi"/>
          <w:sz w:val="24"/>
          <w:szCs w:val="24"/>
        </w:rPr>
        <w:t xml:space="preserve">In-depth regional research and analysis examining sexual &amp; reproductive health &amp; reproductive rights, gender gaps &amp; disability-related data. </w:t>
      </w:r>
      <w:r w:rsidRPr="006125E8">
        <w:rPr>
          <w:rFonts w:asciiTheme="majorBidi" w:hAnsiTheme="majorBidi" w:cstheme="majorBidi"/>
          <w:b/>
          <w:bCs/>
          <w:kern w:val="32"/>
          <w:sz w:val="24"/>
          <w:szCs w:val="24"/>
        </w:rPr>
        <w:t>Regional SRHR research expert.</w:t>
      </w:r>
      <w:r w:rsidRPr="006125E8">
        <w:rPr>
          <w:rFonts w:asciiTheme="majorBidi" w:hAnsiTheme="majorBidi" w:cstheme="majorBidi"/>
          <w:kern w:val="32"/>
          <w:sz w:val="24"/>
          <w:szCs w:val="24"/>
        </w:rPr>
        <w:t xml:space="preserve"> KPMG international. Jordan office. July 2021-present. </w:t>
      </w:r>
    </w:p>
    <w:p w14:paraId="6A538372" w14:textId="2797E73F" w:rsidR="00C60A15" w:rsidRPr="006125E8" w:rsidRDefault="00A73D53" w:rsidP="003F4FAA">
      <w:pPr>
        <w:pStyle w:val="ListParagraph"/>
        <w:numPr>
          <w:ilvl w:val="0"/>
          <w:numId w:val="13"/>
        </w:numPr>
        <w:autoSpaceDE w:val="0"/>
        <w:autoSpaceDN w:val="0"/>
        <w:adjustRightInd w:val="0"/>
        <w:ind w:left="284"/>
        <w:rPr>
          <w:rFonts w:asciiTheme="majorBidi" w:hAnsiTheme="majorBidi" w:cstheme="majorBidi"/>
          <w:sz w:val="24"/>
          <w:szCs w:val="24"/>
        </w:rPr>
      </w:pPr>
      <w:r w:rsidRPr="006125E8">
        <w:rPr>
          <w:rFonts w:asciiTheme="majorBidi" w:hAnsiTheme="majorBidi" w:cstheme="majorBidi"/>
          <w:sz w:val="24"/>
          <w:szCs w:val="24"/>
        </w:rPr>
        <w:t>“</w:t>
      </w:r>
      <w:r w:rsidR="00A83547" w:rsidRPr="006125E8">
        <w:rPr>
          <w:rFonts w:asciiTheme="majorBidi" w:hAnsiTheme="majorBidi" w:cstheme="majorBidi"/>
          <w:sz w:val="24"/>
          <w:szCs w:val="24"/>
        </w:rPr>
        <w:t xml:space="preserve">Adolescents’ Sexual and Reproductive </w:t>
      </w:r>
      <w:r w:rsidR="000E6155" w:rsidRPr="006125E8">
        <w:rPr>
          <w:rFonts w:asciiTheme="majorBidi" w:hAnsiTheme="majorBidi" w:cstheme="majorBidi"/>
          <w:sz w:val="24"/>
          <w:szCs w:val="24"/>
        </w:rPr>
        <w:t>H</w:t>
      </w:r>
      <w:r w:rsidR="00A83547" w:rsidRPr="006125E8">
        <w:rPr>
          <w:rFonts w:asciiTheme="majorBidi" w:hAnsiTheme="majorBidi" w:cstheme="majorBidi"/>
          <w:sz w:val="24"/>
          <w:szCs w:val="24"/>
        </w:rPr>
        <w:t xml:space="preserve">ealth in Jordan” in preparation for the Cocreations Conference on Adolescents’ Sexual and Reproductive health. </w:t>
      </w:r>
      <w:r w:rsidR="005642AE" w:rsidRPr="006125E8">
        <w:rPr>
          <w:rFonts w:asciiTheme="majorBidi" w:hAnsiTheme="majorBidi" w:cstheme="majorBidi"/>
          <w:b/>
          <w:bCs/>
          <w:sz w:val="24"/>
          <w:szCs w:val="24"/>
        </w:rPr>
        <w:t>Country representative of the national community of practice</w:t>
      </w:r>
      <w:r w:rsidR="005642AE" w:rsidRPr="006125E8">
        <w:rPr>
          <w:rFonts w:asciiTheme="majorBidi" w:hAnsiTheme="majorBidi" w:cstheme="majorBidi"/>
          <w:sz w:val="24"/>
          <w:szCs w:val="24"/>
        </w:rPr>
        <w:t xml:space="preserve">, ShareNet Jordan. </w:t>
      </w:r>
      <w:r w:rsidR="00A83547" w:rsidRPr="006125E8">
        <w:rPr>
          <w:rFonts w:asciiTheme="majorBidi" w:hAnsiTheme="majorBidi" w:cstheme="majorBidi"/>
          <w:sz w:val="24"/>
          <w:szCs w:val="24"/>
        </w:rPr>
        <w:t>October 2020-</w:t>
      </w:r>
      <w:r w:rsidR="005642AE" w:rsidRPr="006125E8">
        <w:rPr>
          <w:rFonts w:asciiTheme="majorBidi" w:hAnsiTheme="majorBidi" w:cstheme="majorBidi"/>
          <w:sz w:val="24"/>
          <w:szCs w:val="24"/>
        </w:rPr>
        <w:t>J</w:t>
      </w:r>
      <w:r w:rsidR="00A83547" w:rsidRPr="006125E8">
        <w:rPr>
          <w:rFonts w:asciiTheme="majorBidi" w:hAnsiTheme="majorBidi" w:cstheme="majorBidi"/>
          <w:sz w:val="24"/>
          <w:szCs w:val="24"/>
        </w:rPr>
        <w:t xml:space="preserve">anuary 2021. </w:t>
      </w:r>
    </w:p>
    <w:p w14:paraId="3D5C7F84" w14:textId="3593D695" w:rsidR="00B16567" w:rsidRPr="006125E8" w:rsidRDefault="006564CE" w:rsidP="003F4FAA">
      <w:pPr>
        <w:pStyle w:val="ListParagraph"/>
        <w:numPr>
          <w:ilvl w:val="0"/>
          <w:numId w:val="13"/>
        </w:numPr>
        <w:autoSpaceDE w:val="0"/>
        <w:autoSpaceDN w:val="0"/>
        <w:adjustRightInd w:val="0"/>
        <w:ind w:left="284"/>
        <w:rPr>
          <w:rFonts w:asciiTheme="majorBidi" w:hAnsiTheme="majorBidi" w:cstheme="majorBidi"/>
          <w:sz w:val="24"/>
          <w:szCs w:val="24"/>
        </w:rPr>
      </w:pPr>
      <w:r w:rsidRPr="006125E8">
        <w:rPr>
          <w:rFonts w:asciiTheme="majorBidi" w:hAnsiTheme="majorBidi" w:cstheme="majorBidi"/>
          <w:sz w:val="24"/>
          <w:szCs w:val="24"/>
        </w:rPr>
        <w:t>The development of National Youth Empowerment strategy</w:t>
      </w:r>
      <w:r w:rsidR="00C81708" w:rsidRPr="006125E8">
        <w:rPr>
          <w:rFonts w:asciiTheme="majorBidi" w:hAnsiTheme="majorBidi" w:cstheme="majorBidi"/>
          <w:sz w:val="24"/>
          <w:szCs w:val="24"/>
        </w:rPr>
        <w:t xml:space="preserve">. </w:t>
      </w:r>
      <w:r w:rsidRPr="006125E8">
        <w:rPr>
          <w:rFonts w:asciiTheme="majorBidi" w:hAnsiTheme="majorBidi" w:cstheme="majorBidi"/>
          <w:b/>
          <w:bCs/>
          <w:sz w:val="24"/>
          <w:szCs w:val="24"/>
        </w:rPr>
        <w:t>Health chapter consultant</w:t>
      </w:r>
      <w:r w:rsidR="00C81708" w:rsidRPr="006125E8">
        <w:rPr>
          <w:rFonts w:asciiTheme="majorBidi" w:hAnsiTheme="majorBidi" w:cstheme="majorBidi"/>
          <w:b/>
          <w:bCs/>
          <w:sz w:val="24"/>
          <w:szCs w:val="24"/>
        </w:rPr>
        <w:t xml:space="preserve">. </w:t>
      </w:r>
      <w:r w:rsidRPr="006125E8">
        <w:rPr>
          <w:rFonts w:asciiTheme="majorBidi" w:hAnsiTheme="majorBidi" w:cstheme="majorBidi"/>
          <w:b/>
          <w:bCs/>
          <w:sz w:val="24"/>
          <w:szCs w:val="24"/>
        </w:rPr>
        <w:t xml:space="preserve"> </w:t>
      </w:r>
      <w:r w:rsidRPr="006125E8">
        <w:rPr>
          <w:rFonts w:asciiTheme="majorBidi" w:hAnsiTheme="majorBidi" w:cstheme="majorBidi"/>
          <w:sz w:val="24"/>
          <w:szCs w:val="24"/>
        </w:rPr>
        <w:t xml:space="preserve">United Nation Population Fund/ Jordan. </w:t>
      </w:r>
      <w:r w:rsidR="00C81708" w:rsidRPr="006125E8">
        <w:rPr>
          <w:rFonts w:asciiTheme="majorBidi" w:hAnsiTheme="majorBidi" w:cstheme="majorBidi"/>
          <w:sz w:val="24"/>
          <w:szCs w:val="24"/>
        </w:rPr>
        <w:t>May –July 2017</w:t>
      </w:r>
      <w:r w:rsidR="00F52FE8" w:rsidRPr="006125E8">
        <w:rPr>
          <w:rFonts w:asciiTheme="majorBidi" w:hAnsiTheme="majorBidi" w:cstheme="majorBidi"/>
          <w:sz w:val="24"/>
          <w:szCs w:val="24"/>
        </w:rPr>
        <w:t>.</w:t>
      </w:r>
    </w:p>
    <w:p w14:paraId="194ED54D" w14:textId="13D7CFD3" w:rsidR="00C60A15" w:rsidRPr="006125E8" w:rsidRDefault="006564CE" w:rsidP="003F4FAA">
      <w:pPr>
        <w:pStyle w:val="ListParagraph"/>
        <w:numPr>
          <w:ilvl w:val="0"/>
          <w:numId w:val="13"/>
        </w:numPr>
        <w:autoSpaceDE w:val="0"/>
        <w:autoSpaceDN w:val="0"/>
        <w:adjustRightInd w:val="0"/>
        <w:ind w:left="284"/>
        <w:rPr>
          <w:rFonts w:asciiTheme="majorBidi" w:hAnsiTheme="majorBidi" w:cstheme="majorBidi"/>
          <w:sz w:val="24"/>
          <w:szCs w:val="24"/>
        </w:rPr>
      </w:pPr>
      <w:r w:rsidRPr="006125E8">
        <w:rPr>
          <w:rFonts w:asciiTheme="majorBidi" w:hAnsiTheme="majorBidi" w:cstheme="majorBidi"/>
          <w:b/>
          <w:bCs/>
          <w:sz w:val="24"/>
          <w:szCs w:val="24"/>
        </w:rPr>
        <w:t>Monitoring and Evaluation Consultant:</w:t>
      </w:r>
      <w:r w:rsidRPr="006125E8">
        <w:rPr>
          <w:rFonts w:asciiTheme="majorBidi" w:hAnsiTheme="majorBidi" w:cstheme="majorBidi"/>
          <w:sz w:val="24"/>
          <w:szCs w:val="24"/>
        </w:rPr>
        <w:t xml:space="preserve"> Jordan Breast Cancer Program. Amman, Jordan. </w:t>
      </w:r>
      <w:r w:rsidR="005642AE" w:rsidRPr="006125E8">
        <w:rPr>
          <w:rFonts w:asciiTheme="majorBidi" w:hAnsiTheme="majorBidi" w:cstheme="majorBidi"/>
          <w:sz w:val="24"/>
          <w:szCs w:val="24"/>
        </w:rPr>
        <w:t xml:space="preserve">January –June 2016. </w:t>
      </w:r>
    </w:p>
    <w:p w14:paraId="04AAC44E" w14:textId="4274336A" w:rsidR="00B16567" w:rsidRPr="006125E8" w:rsidRDefault="006564CE" w:rsidP="003F4FAA">
      <w:pPr>
        <w:pStyle w:val="ListParagraph"/>
        <w:numPr>
          <w:ilvl w:val="0"/>
          <w:numId w:val="13"/>
        </w:numPr>
        <w:autoSpaceDE w:val="0"/>
        <w:autoSpaceDN w:val="0"/>
        <w:adjustRightInd w:val="0"/>
        <w:ind w:left="284"/>
        <w:rPr>
          <w:rFonts w:asciiTheme="majorBidi" w:hAnsiTheme="majorBidi" w:cstheme="majorBidi"/>
          <w:sz w:val="24"/>
          <w:szCs w:val="24"/>
        </w:rPr>
      </w:pPr>
      <w:r w:rsidRPr="006125E8">
        <w:rPr>
          <w:rFonts w:asciiTheme="majorBidi" w:hAnsiTheme="majorBidi" w:cstheme="majorBidi"/>
          <w:b/>
          <w:bCs/>
          <w:sz w:val="24"/>
          <w:szCs w:val="24"/>
        </w:rPr>
        <w:t xml:space="preserve">Visiting external examiner </w:t>
      </w:r>
      <w:r w:rsidRPr="006125E8">
        <w:rPr>
          <w:rFonts w:asciiTheme="majorBidi" w:hAnsiTheme="majorBidi" w:cstheme="majorBidi"/>
          <w:sz w:val="24"/>
          <w:szCs w:val="24"/>
        </w:rPr>
        <w:t xml:space="preserve">at Sultan Qabous University/ Faculty of Nursing.  Advanced Clinical Course. </w:t>
      </w:r>
      <w:r w:rsidR="005642AE" w:rsidRPr="006125E8">
        <w:rPr>
          <w:rFonts w:asciiTheme="majorBidi" w:hAnsiTheme="majorBidi" w:cstheme="majorBidi"/>
          <w:sz w:val="24"/>
          <w:szCs w:val="24"/>
        </w:rPr>
        <w:t xml:space="preserve">Muscat/Oman. </w:t>
      </w:r>
      <w:r w:rsidRPr="006125E8">
        <w:rPr>
          <w:rFonts w:asciiTheme="majorBidi" w:hAnsiTheme="majorBidi" w:cstheme="majorBidi"/>
          <w:sz w:val="24"/>
          <w:szCs w:val="24"/>
        </w:rPr>
        <w:t>August 18-21</w:t>
      </w:r>
      <w:r w:rsidRPr="006125E8">
        <w:rPr>
          <w:rFonts w:asciiTheme="majorBidi" w:hAnsiTheme="majorBidi" w:cstheme="majorBidi"/>
          <w:sz w:val="24"/>
          <w:szCs w:val="24"/>
          <w:vertAlign w:val="superscript"/>
        </w:rPr>
        <w:t>st</w:t>
      </w:r>
      <w:r w:rsidRPr="006125E8">
        <w:rPr>
          <w:rFonts w:asciiTheme="majorBidi" w:hAnsiTheme="majorBidi" w:cstheme="majorBidi"/>
          <w:sz w:val="24"/>
          <w:szCs w:val="24"/>
        </w:rPr>
        <w:t xml:space="preserve"> 2015.</w:t>
      </w:r>
    </w:p>
    <w:p w14:paraId="4A431099" w14:textId="139C119C" w:rsidR="00B16567" w:rsidRPr="006125E8" w:rsidRDefault="006564CE" w:rsidP="00EB28A9">
      <w:pPr>
        <w:pStyle w:val="ListParagraph"/>
        <w:numPr>
          <w:ilvl w:val="0"/>
          <w:numId w:val="2"/>
        </w:numPr>
        <w:spacing w:after="240"/>
        <w:ind w:left="284"/>
        <w:rPr>
          <w:rFonts w:asciiTheme="majorBidi" w:hAnsiTheme="majorBidi" w:cstheme="majorBidi"/>
          <w:sz w:val="24"/>
          <w:szCs w:val="24"/>
        </w:rPr>
      </w:pPr>
      <w:r w:rsidRPr="006125E8">
        <w:rPr>
          <w:rFonts w:asciiTheme="majorBidi" w:hAnsiTheme="majorBidi" w:cstheme="majorBidi"/>
          <w:sz w:val="24"/>
          <w:szCs w:val="24"/>
          <w:lang w:bidi="ar-JO"/>
        </w:rPr>
        <w:t xml:space="preserve">Developing Clinical Breast Examination Educational Manual. Jordan Breast Cancer Program. </w:t>
      </w:r>
      <w:r w:rsidRPr="006125E8">
        <w:rPr>
          <w:rFonts w:asciiTheme="majorBidi" w:hAnsiTheme="majorBidi" w:cstheme="majorBidi"/>
          <w:b/>
          <w:bCs/>
          <w:sz w:val="24"/>
          <w:szCs w:val="24"/>
          <w:lang w:bidi="ar-JO"/>
        </w:rPr>
        <w:t>Member of the consultancy panel.</w:t>
      </w:r>
      <w:r w:rsidRPr="006125E8">
        <w:rPr>
          <w:rFonts w:asciiTheme="majorBidi" w:hAnsiTheme="majorBidi" w:cstheme="majorBidi"/>
          <w:sz w:val="24"/>
          <w:szCs w:val="24"/>
          <w:lang w:bidi="ar-JO"/>
        </w:rPr>
        <w:t xml:space="preserve"> December 2011. Amman, </w:t>
      </w:r>
      <w:r w:rsidR="00474526" w:rsidRPr="006125E8">
        <w:rPr>
          <w:rFonts w:asciiTheme="majorBidi" w:hAnsiTheme="majorBidi" w:cstheme="majorBidi"/>
          <w:sz w:val="24"/>
          <w:szCs w:val="24"/>
          <w:lang w:bidi="ar-JO"/>
        </w:rPr>
        <w:t>Jordan.</w:t>
      </w:r>
    </w:p>
    <w:p w14:paraId="1BCA5023" w14:textId="77777777" w:rsidR="00E5496B" w:rsidRPr="006125E8" w:rsidRDefault="00E5496B" w:rsidP="001220D0">
      <w:pPr>
        <w:spacing w:after="240" w:line="276" w:lineRule="auto"/>
        <w:contextualSpacing/>
        <w:rPr>
          <w:rFonts w:asciiTheme="majorBidi" w:hAnsiTheme="majorBidi" w:cstheme="majorBidi"/>
          <w:b/>
        </w:rPr>
      </w:pPr>
    </w:p>
    <w:p w14:paraId="064B6DD1" w14:textId="77777777" w:rsidR="00B16567" w:rsidRPr="006125E8" w:rsidRDefault="00B16567" w:rsidP="00B16567">
      <w:pPr>
        <w:spacing w:after="240" w:line="360" w:lineRule="auto"/>
        <w:contextualSpacing/>
        <w:rPr>
          <w:rFonts w:asciiTheme="majorBidi" w:hAnsiTheme="majorBidi" w:cstheme="majorBidi"/>
          <w:b/>
          <w:sz w:val="28"/>
          <w:szCs w:val="28"/>
        </w:rPr>
      </w:pPr>
      <w:r w:rsidRPr="006125E8">
        <w:rPr>
          <w:rFonts w:asciiTheme="majorBidi" w:hAnsiTheme="majorBidi" w:cstheme="majorBidi"/>
          <w:b/>
          <w:sz w:val="28"/>
          <w:szCs w:val="28"/>
        </w:rPr>
        <w:t xml:space="preserve">Research Management skills: </w:t>
      </w:r>
    </w:p>
    <w:p w14:paraId="16C0A4C6" w14:textId="77777777" w:rsidR="00B16567" w:rsidRPr="006125E8" w:rsidRDefault="00B16567" w:rsidP="00B16567">
      <w:pPr>
        <w:spacing w:line="360" w:lineRule="auto"/>
        <w:ind w:left="284"/>
        <w:rPr>
          <w:rFonts w:asciiTheme="majorBidi" w:hAnsiTheme="majorBidi" w:cstheme="majorBidi"/>
          <w:shd w:val="clear" w:color="auto" w:fill="FFFFFF"/>
        </w:rPr>
      </w:pPr>
      <w:r w:rsidRPr="006125E8">
        <w:rPr>
          <w:rFonts w:asciiTheme="majorBidi" w:hAnsiTheme="majorBidi" w:cstheme="majorBidi"/>
          <w:b/>
        </w:rPr>
        <w:tab/>
      </w:r>
      <w:r w:rsidRPr="006125E8">
        <w:rPr>
          <w:rFonts w:asciiTheme="majorBidi" w:hAnsiTheme="majorBidi" w:cstheme="majorBidi"/>
          <w:bCs/>
        </w:rPr>
        <w:t xml:space="preserve">Through my academic and research career I developed a range of research management skills. My contribution in research projects comprised several roles, such as </w:t>
      </w:r>
      <w:r w:rsidRPr="006125E8">
        <w:rPr>
          <w:rFonts w:asciiTheme="majorBidi" w:hAnsiTheme="majorBidi" w:cstheme="majorBidi"/>
          <w:b/>
        </w:rPr>
        <w:t>senior researcher,</w:t>
      </w:r>
      <w:r w:rsidRPr="006125E8">
        <w:rPr>
          <w:rFonts w:asciiTheme="majorBidi" w:hAnsiTheme="majorBidi" w:cstheme="majorBidi"/>
          <w:bCs/>
        </w:rPr>
        <w:t xml:space="preserve"> </w:t>
      </w:r>
      <w:r w:rsidRPr="006125E8">
        <w:rPr>
          <w:rFonts w:asciiTheme="majorBidi" w:hAnsiTheme="majorBidi" w:cstheme="majorBidi"/>
          <w:b/>
        </w:rPr>
        <w:t>principal investigator (PI) and co-investigator</w:t>
      </w:r>
      <w:r w:rsidRPr="006125E8">
        <w:rPr>
          <w:rFonts w:asciiTheme="majorBidi" w:hAnsiTheme="majorBidi" w:cstheme="majorBidi"/>
          <w:bCs/>
        </w:rPr>
        <w:t xml:space="preserve"> for either independent research projects or as a leader of national teams within international consortium research projects. My responsibilities were diverse; for example, </w:t>
      </w:r>
      <w:r w:rsidRPr="006125E8">
        <w:rPr>
          <w:rFonts w:asciiTheme="majorBidi" w:hAnsiTheme="majorBidi" w:cstheme="majorBidi"/>
          <w:b/>
        </w:rPr>
        <w:t>conceptualizing</w:t>
      </w:r>
      <w:r w:rsidRPr="006125E8">
        <w:rPr>
          <w:rFonts w:asciiTheme="majorBidi" w:hAnsiTheme="majorBidi" w:cstheme="majorBidi"/>
          <w:bCs/>
        </w:rPr>
        <w:t xml:space="preserve"> of and </w:t>
      </w:r>
      <w:r w:rsidRPr="006125E8">
        <w:rPr>
          <w:rFonts w:asciiTheme="majorBidi" w:hAnsiTheme="majorBidi" w:cstheme="majorBidi"/>
          <w:b/>
        </w:rPr>
        <w:t>advising</w:t>
      </w:r>
      <w:r w:rsidRPr="006125E8">
        <w:rPr>
          <w:rFonts w:asciiTheme="majorBidi" w:hAnsiTheme="majorBidi" w:cstheme="majorBidi"/>
          <w:bCs/>
        </w:rPr>
        <w:t xml:space="preserve"> on research studies. </w:t>
      </w:r>
      <w:r w:rsidRPr="006125E8">
        <w:rPr>
          <w:rFonts w:asciiTheme="majorBidi" w:hAnsiTheme="majorBidi" w:cstheme="majorBidi"/>
        </w:rPr>
        <w:t xml:space="preserve">Moreover, I was responsible for </w:t>
      </w:r>
      <w:r w:rsidRPr="006125E8">
        <w:rPr>
          <w:rFonts w:asciiTheme="majorBidi" w:hAnsiTheme="majorBidi" w:cstheme="majorBidi"/>
          <w:b/>
          <w:bCs/>
          <w:shd w:val="clear" w:color="auto" w:fill="FFFFFF"/>
        </w:rPr>
        <w:t xml:space="preserve">training </w:t>
      </w:r>
      <w:r w:rsidRPr="006125E8">
        <w:rPr>
          <w:rFonts w:asciiTheme="majorBidi" w:hAnsiTheme="majorBidi" w:cstheme="majorBidi"/>
          <w:shd w:val="clear" w:color="auto" w:fill="FFFFFF"/>
        </w:rPr>
        <w:t xml:space="preserve">and </w:t>
      </w:r>
      <w:r w:rsidRPr="006125E8">
        <w:rPr>
          <w:rFonts w:asciiTheme="majorBidi" w:hAnsiTheme="majorBidi" w:cstheme="majorBidi"/>
          <w:b/>
          <w:bCs/>
          <w:shd w:val="clear" w:color="auto" w:fill="FFFFFF"/>
        </w:rPr>
        <w:t xml:space="preserve">coaching </w:t>
      </w:r>
      <w:r w:rsidRPr="006125E8">
        <w:rPr>
          <w:rFonts w:asciiTheme="majorBidi" w:hAnsiTheme="majorBidi" w:cstheme="majorBidi"/>
          <w:shd w:val="clear" w:color="auto" w:fill="FFFFFF"/>
        </w:rPr>
        <w:t xml:space="preserve">research team members on varied research related topics, such as research ethics and data collection methods. Furthermore, I had responsibilities </w:t>
      </w:r>
      <w:r w:rsidRPr="006125E8">
        <w:rPr>
          <w:rFonts w:asciiTheme="majorBidi" w:hAnsiTheme="majorBidi" w:cstheme="majorBidi"/>
          <w:shd w:val="clear" w:color="auto" w:fill="FFFFFF"/>
        </w:rPr>
        <w:lastRenderedPageBreak/>
        <w:t xml:space="preserve">geared towards </w:t>
      </w:r>
      <w:r w:rsidRPr="006125E8">
        <w:rPr>
          <w:rFonts w:asciiTheme="majorBidi" w:hAnsiTheme="majorBidi" w:cstheme="majorBidi"/>
          <w:b/>
          <w:bCs/>
          <w:shd w:val="clear" w:color="auto" w:fill="FFFFFF"/>
        </w:rPr>
        <w:t>ensuring quality</w:t>
      </w:r>
      <w:r w:rsidRPr="006125E8">
        <w:rPr>
          <w:rFonts w:asciiTheme="majorBidi" w:hAnsiTheme="majorBidi" w:cstheme="majorBidi"/>
          <w:shd w:val="clear" w:color="auto" w:fill="FFFFFF"/>
        </w:rPr>
        <w:t xml:space="preserve"> data collection, </w:t>
      </w:r>
      <w:r w:rsidRPr="006125E8">
        <w:rPr>
          <w:rFonts w:asciiTheme="majorBidi" w:hAnsiTheme="majorBidi" w:cstheme="majorBidi"/>
          <w:b/>
          <w:bCs/>
          <w:shd w:val="clear" w:color="auto" w:fill="FFFFFF"/>
        </w:rPr>
        <w:t xml:space="preserve">management </w:t>
      </w:r>
      <w:r w:rsidRPr="006125E8">
        <w:rPr>
          <w:rFonts w:asciiTheme="majorBidi" w:hAnsiTheme="majorBidi" w:cstheme="majorBidi"/>
          <w:shd w:val="clear" w:color="auto" w:fill="FFFFFF"/>
        </w:rPr>
        <w:t xml:space="preserve">and </w:t>
      </w:r>
      <w:r w:rsidRPr="006125E8">
        <w:rPr>
          <w:rFonts w:asciiTheme="majorBidi" w:hAnsiTheme="majorBidi" w:cstheme="majorBidi"/>
          <w:b/>
          <w:bCs/>
          <w:shd w:val="clear" w:color="auto" w:fill="FFFFFF"/>
        </w:rPr>
        <w:t>analysis</w:t>
      </w:r>
      <w:r w:rsidRPr="006125E8">
        <w:rPr>
          <w:rFonts w:asciiTheme="majorBidi" w:hAnsiTheme="majorBidi" w:cstheme="majorBidi"/>
          <w:shd w:val="clear" w:color="auto" w:fill="FFFFFF"/>
        </w:rPr>
        <w:t xml:space="preserve"> as well. </w:t>
      </w:r>
      <w:r w:rsidRPr="006125E8">
        <w:rPr>
          <w:rFonts w:asciiTheme="majorBidi" w:hAnsiTheme="majorBidi" w:cstheme="majorBidi"/>
          <w:bCs/>
        </w:rPr>
        <w:t xml:space="preserve">Additionally, I was </w:t>
      </w:r>
      <w:r w:rsidRPr="006125E8">
        <w:rPr>
          <w:rFonts w:asciiTheme="majorBidi" w:hAnsiTheme="majorBidi" w:cstheme="majorBidi"/>
        </w:rPr>
        <w:t xml:space="preserve">responsible for </w:t>
      </w:r>
      <w:r w:rsidRPr="006125E8">
        <w:rPr>
          <w:rFonts w:asciiTheme="majorBidi" w:hAnsiTheme="majorBidi" w:cstheme="majorBidi"/>
          <w:b/>
          <w:bCs/>
        </w:rPr>
        <w:t>day-to-day project management</w:t>
      </w:r>
      <w:r w:rsidRPr="006125E8">
        <w:rPr>
          <w:rFonts w:asciiTheme="majorBidi" w:hAnsiTheme="majorBidi" w:cstheme="majorBidi"/>
        </w:rPr>
        <w:t xml:space="preserve"> and close working relationship between key members i.e., analysts, field staff and </w:t>
      </w:r>
      <w:r w:rsidRPr="006125E8">
        <w:rPr>
          <w:rFonts w:asciiTheme="majorBidi" w:hAnsiTheme="majorBidi" w:cstheme="majorBidi"/>
          <w:b/>
          <w:bCs/>
        </w:rPr>
        <w:t xml:space="preserve">administration. </w:t>
      </w:r>
      <w:r w:rsidRPr="006125E8">
        <w:rPr>
          <w:rFonts w:asciiTheme="majorBidi" w:hAnsiTheme="majorBidi" w:cstheme="majorBidi"/>
        </w:rPr>
        <w:t>My role as the national PI within an international team research projects allowed me to</w:t>
      </w:r>
      <w:r w:rsidRPr="006125E8">
        <w:rPr>
          <w:rFonts w:asciiTheme="majorBidi" w:hAnsiTheme="majorBidi" w:cstheme="majorBidi"/>
          <w:b/>
          <w:bCs/>
        </w:rPr>
        <w:t xml:space="preserve"> coordinate</w:t>
      </w:r>
      <w:r w:rsidRPr="006125E8">
        <w:rPr>
          <w:rFonts w:asciiTheme="majorBidi" w:hAnsiTheme="majorBidi" w:cstheme="majorBidi"/>
        </w:rPr>
        <w:t xml:space="preserve"> research and </w:t>
      </w:r>
      <w:r w:rsidRPr="006125E8">
        <w:rPr>
          <w:rFonts w:asciiTheme="majorBidi" w:hAnsiTheme="majorBidi" w:cstheme="majorBidi"/>
          <w:b/>
          <w:bCs/>
        </w:rPr>
        <w:t xml:space="preserve">communication activities </w:t>
      </w:r>
      <w:r w:rsidRPr="006125E8">
        <w:rPr>
          <w:rFonts w:asciiTheme="majorBidi" w:hAnsiTheme="majorBidi" w:cstheme="majorBidi"/>
        </w:rPr>
        <w:t xml:space="preserve">between research team members as well as </w:t>
      </w:r>
      <w:r w:rsidRPr="006125E8">
        <w:rPr>
          <w:rFonts w:asciiTheme="majorBidi" w:hAnsiTheme="majorBidi" w:cstheme="majorBidi"/>
          <w:b/>
          <w:bCs/>
        </w:rPr>
        <w:t>external national and international partners, and relevant stakeholders</w:t>
      </w:r>
      <w:r w:rsidRPr="006125E8">
        <w:rPr>
          <w:rFonts w:asciiTheme="majorBidi" w:hAnsiTheme="majorBidi" w:cstheme="majorBidi"/>
        </w:rPr>
        <w:t xml:space="preserve">.  </w:t>
      </w:r>
      <w:r w:rsidRPr="006125E8">
        <w:rPr>
          <w:rFonts w:asciiTheme="majorBidi" w:hAnsiTheme="majorBidi" w:cstheme="majorBidi"/>
          <w:shd w:val="clear" w:color="auto" w:fill="FFFFFF"/>
        </w:rPr>
        <w:t xml:space="preserve">I was the </w:t>
      </w:r>
      <w:r w:rsidRPr="006125E8">
        <w:rPr>
          <w:rFonts w:asciiTheme="majorBidi" w:hAnsiTheme="majorBidi" w:cstheme="majorBidi"/>
          <w:b/>
          <w:bCs/>
          <w:shd w:val="clear" w:color="auto" w:fill="FFFFFF"/>
        </w:rPr>
        <w:t>direct contract</w:t>
      </w:r>
      <w:r w:rsidRPr="006125E8">
        <w:rPr>
          <w:rFonts w:asciiTheme="majorBidi" w:hAnsiTheme="majorBidi" w:cstheme="majorBidi"/>
          <w:shd w:val="clear" w:color="auto" w:fill="FFFFFF"/>
        </w:rPr>
        <w:t xml:space="preserve"> for research projects within my university and in collaboration with </w:t>
      </w:r>
      <w:r w:rsidRPr="006125E8">
        <w:rPr>
          <w:rFonts w:asciiTheme="majorBidi" w:hAnsiTheme="majorBidi" w:cstheme="majorBidi"/>
          <w:b/>
          <w:bCs/>
          <w:shd w:val="clear" w:color="auto" w:fill="FFFFFF"/>
        </w:rPr>
        <w:t xml:space="preserve">international universities, donners and relevant firms. </w:t>
      </w:r>
    </w:p>
    <w:p w14:paraId="777DFC18" w14:textId="77777777" w:rsidR="00B16567" w:rsidRPr="006125E8" w:rsidRDefault="00B16567" w:rsidP="00B16567">
      <w:pPr>
        <w:autoSpaceDE w:val="0"/>
        <w:autoSpaceDN w:val="0"/>
        <w:adjustRightInd w:val="0"/>
        <w:spacing w:line="360" w:lineRule="auto"/>
        <w:ind w:left="284" w:firstLine="720"/>
        <w:rPr>
          <w:rFonts w:asciiTheme="majorBidi" w:hAnsiTheme="majorBidi" w:cstheme="majorBidi"/>
          <w:shd w:val="clear" w:color="auto" w:fill="FFFFFF"/>
        </w:rPr>
      </w:pPr>
      <w:r w:rsidRPr="006125E8">
        <w:t xml:space="preserve">Along my professional career, in addition to my teaching responsibilities, I was keen to seek, develop and sustain </w:t>
      </w:r>
      <w:r w:rsidRPr="006125E8">
        <w:rPr>
          <w:b/>
          <w:bCs/>
        </w:rPr>
        <w:t xml:space="preserve">partnerships </w:t>
      </w:r>
      <w:r w:rsidRPr="006125E8">
        <w:t>with</w:t>
      </w:r>
      <w:r w:rsidRPr="006125E8">
        <w:rPr>
          <w:b/>
          <w:bCs/>
        </w:rPr>
        <w:t xml:space="preserve"> academic</w:t>
      </w:r>
      <w:r w:rsidRPr="006125E8">
        <w:t xml:space="preserve"> as well as </w:t>
      </w:r>
      <w:r w:rsidRPr="006125E8">
        <w:rPr>
          <w:b/>
          <w:bCs/>
        </w:rPr>
        <w:t>professional institutions</w:t>
      </w:r>
      <w:r w:rsidRPr="006125E8">
        <w:t xml:space="preserve"> both at </w:t>
      </w:r>
      <w:r w:rsidRPr="006125E8">
        <w:rPr>
          <w:b/>
          <w:bCs/>
        </w:rPr>
        <w:t>national and international levels</w:t>
      </w:r>
      <w:r w:rsidRPr="006125E8">
        <w:t xml:space="preserve">. Among these are, the Higher Population Council, the Hashemite Fund for Development and Royal Health Awareness Society in Jordan, in addition to the Women and Health Initiative at the school of public Health at Harvard University as well as the Global Women Institute (GWI) at George Town University in the United States of America. Our varied partnerships were several times funded to formulate relevant programs and researches that </w:t>
      </w:r>
      <w:r w:rsidRPr="006125E8">
        <w:rPr>
          <w:b/>
          <w:bCs/>
        </w:rPr>
        <w:t xml:space="preserve">strengthened linkages between research, policy and practice </w:t>
      </w:r>
      <w:r w:rsidRPr="006125E8">
        <w:t xml:space="preserve">through knowledge generating, sharing, and translating knowledge for the development of better </w:t>
      </w:r>
      <w:r w:rsidRPr="006125E8">
        <w:rPr>
          <w:b/>
          <w:bCs/>
        </w:rPr>
        <w:t xml:space="preserve">policies and practices. </w:t>
      </w:r>
      <w:r w:rsidRPr="006125E8">
        <w:rPr>
          <w:rFonts w:asciiTheme="majorBidi" w:hAnsiTheme="majorBidi" w:cstheme="majorBidi"/>
          <w:b/>
          <w:bCs/>
          <w:shd w:val="clear" w:color="auto" w:fill="FFFFFF"/>
        </w:rPr>
        <w:t xml:space="preserve"> </w:t>
      </w:r>
    </w:p>
    <w:p w14:paraId="373D1F74" w14:textId="77777777" w:rsidR="00B16567" w:rsidRPr="006125E8" w:rsidRDefault="00B16567" w:rsidP="00B16567">
      <w:pPr>
        <w:tabs>
          <w:tab w:val="num" w:pos="0"/>
        </w:tabs>
        <w:spacing w:before="100" w:beforeAutospacing="1" w:after="100" w:afterAutospacing="1" w:line="360" w:lineRule="auto"/>
        <w:ind w:left="284"/>
        <w:rPr>
          <w:rFonts w:asciiTheme="majorBidi" w:hAnsiTheme="majorBidi" w:cstheme="majorBidi"/>
        </w:rPr>
      </w:pPr>
      <w:r w:rsidRPr="006125E8">
        <w:rPr>
          <w:rFonts w:asciiTheme="majorBidi" w:hAnsiTheme="majorBidi" w:cstheme="majorBidi"/>
          <w:shd w:val="clear" w:color="auto" w:fill="FFFFFF"/>
        </w:rPr>
        <w:tab/>
        <w:t xml:space="preserve">In addition to my academic appointment, I am currently appointed as the director of </w:t>
      </w:r>
      <w:r w:rsidRPr="006125E8">
        <w:rPr>
          <w:rFonts w:asciiTheme="majorBidi" w:hAnsiTheme="majorBidi" w:cstheme="majorBidi"/>
          <w:b/>
          <w:bCs/>
          <w:shd w:val="clear" w:color="auto" w:fill="FFFFFF"/>
        </w:rPr>
        <w:t>Center</w:t>
      </w:r>
      <w:r w:rsidRPr="006125E8">
        <w:rPr>
          <w:rFonts w:asciiTheme="majorBidi" w:hAnsiTheme="majorBidi" w:cstheme="majorBidi"/>
          <w:b/>
          <w:bCs/>
        </w:rPr>
        <w:t xml:space="preserve"> </w:t>
      </w:r>
      <w:r w:rsidRPr="006125E8">
        <w:rPr>
          <w:rFonts w:asciiTheme="majorBidi" w:hAnsiTheme="majorBidi" w:cstheme="majorBidi"/>
          <w:b/>
        </w:rPr>
        <w:t xml:space="preserve">of Excellence for Research since January 2020.  </w:t>
      </w:r>
      <w:r w:rsidRPr="006125E8">
        <w:rPr>
          <w:rFonts w:asciiTheme="majorBidi" w:hAnsiTheme="majorBidi" w:cstheme="majorBidi"/>
          <w:bCs/>
        </w:rPr>
        <w:t>This center is the scientific branch of the Scientific Society of Arab Nursing Faculties. Scientific committee for Research. It aims</w:t>
      </w:r>
      <w:r w:rsidRPr="006125E8">
        <w:rPr>
          <w:rFonts w:asciiTheme="majorBidi" w:hAnsiTheme="majorBidi" w:cstheme="majorBidi"/>
        </w:rPr>
        <w:t xml:space="preserve"> to advance and support research endeavors within the Arab region for member universities of the Scientific Arab Society of Nursing Schools. The research center will function as a reservoir for theoretical, methodological and clinical research services and consultations for both faculty and students of the member universities. Through this role, we are envisioning to create an enabling environment of scholarly excellence that develops nurse and research leaders who will expand Nursing Knowledge of the local, regional and global communities.</w:t>
      </w:r>
    </w:p>
    <w:p w14:paraId="379FC6F9" w14:textId="77777777" w:rsidR="006F3A55" w:rsidRDefault="006F3A55" w:rsidP="00B16567">
      <w:pPr>
        <w:spacing w:after="240" w:line="276" w:lineRule="auto"/>
        <w:contextualSpacing/>
        <w:rPr>
          <w:rFonts w:asciiTheme="majorBidi" w:hAnsiTheme="majorBidi" w:cstheme="majorBidi"/>
          <w:b/>
          <w:sz w:val="28"/>
          <w:szCs w:val="28"/>
        </w:rPr>
      </w:pPr>
    </w:p>
    <w:p w14:paraId="05D47F5D" w14:textId="27425ABD" w:rsidR="00F96887" w:rsidRPr="006125E8" w:rsidRDefault="00C60A15" w:rsidP="00B16567">
      <w:pPr>
        <w:spacing w:after="240" w:line="276" w:lineRule="auto"/>
        <w:contextualSpacing/>
        <w:rPr>
          <w:rFonts w:asciiTheme="majorBidi" w:hAnsiTheme="majorBidi" w:cstheme="majorBidi"/>
          <w:b/>
          <w:sz w:val="28"/>
          <w:szCs w:val="28"/>
        </w:rPr>
      </w:pPr>
      <w:r w:rsidRPr="006125E8">
        <w:rPr>
          <w:rFonts w:asciiTheme="majorBidi" w:hAnsiTheme="majorBidi" w:cstheme="majorBidi"/>
          <w:b/>
          <w:sz w:val="28"/>
          <w:szCs w:val="28"/>
        </w:rPr>
        <w:t xml:space="preserve">Teaching, training and educational skills: </w:t>
      </w:r>
    </w:p>
    <w:p w14:paraId="6041637B" w14:textId="77777777" w:rsidR="00B16567" w:rsidRPr="006125E8" w:rsidRDefault="00B16567" w:rsidP="00B16567">
      <w:pPr>
        <w:spacing w:after="240" w:line="276" w:lineRule="auto"/>
        <w:contextualSpacing/>
        <w:rPr>
          <w:rFonts w:asciiTheme="majorBidi" w:hAnsiTheme="majorBidi" w:cstheme="majorBidi"/>
          <w:b/>
          <w:sz w:val="28"/>
          <w:szCs w:val="28"/>
        </w:rPr>
      </w:pPr>
    </w:p>
    <w:p w14:paraId="55C1DBE3" w14:textId="1A40842E" w:rsidR="00CD5309" w:rsidRPr="006125E8" w:rsidRDefault="00061B43" w:rsidP="00ED47D0">
      <w:pPr>
        <w:spacing w:after="240" w:line="360" w:lineRule="auto"/>
        <w:ind w:left="142" w:firstLine="436"/>
        <w:contextualSpacing/>
        <w:rPr>
          <w:rFonts w:asciiTheme="majorBidi" w:hAnsiTheme="majorBidi" w:cstheme="majorBidi"/>
          <w:bCs/>
        </w:rPr>
      </w:pPr>
      <w:r w:rsidRPr="006125E8">
        <w:rPr>
          <w:rFonts w:asciiTheme="majorBidi" w:hAnsiTheme="majorBidi" w:cstheme="majorBidi"/>
          <w:bCs/>
        </w:rPr>
        <w:lastRenderedPageBreak/>
        <w:t xml:space="preserve">My academic pathway witnessed a progressive development over the last </w:t>
      </w:r>
      <w:r w:rsidR="00687283" w:rsidRPr="006125E8">
        <w:rPr>
          <w:rFonts w:asciiTheme="majorBidi" w:hAnsiTheme="majorBidi" w:cstheme="majorBidi"/>
          <w:bCs/>
        </w:rPr>
        <w:t xml:space="preserve">two </w:t>
      </w:r>
      <w:r w:rsidRPr="006125E8">
        <w:rPr>
          <w:rFonts w:asciiTheme="majorBidi" w:hAnsiTheme="majorBidi" w:cstheme="majorBidi"/>
          <w:bCs/>
        </w:rPr>
        <w:t>decades</w:t>
      </w:r>
      <w:r w:rsidR="00687283" w:rsidRPr="006125E8">
        <w:rPr>
          <w:rFonts w:asciiTheme="majorBidi" w:hAnsiTheme="majorBidi" w:cstheme="majorBidi"/>
          <w:bCs/>
        </w:rPr>
        <w:t xml:space="preserve">; basically, shifting from carrying out basic clinical instruction to </w:t>
      </w:r>
      <w:r w:rsidR="00687283" w:rsidRPr="006125E8">
        <w:rPr>
          <w:rFonts w:asciiTheme="majorBidi" w:hAnsiTheme="majorBidi" w:cstheme="majorBidi"/>
          <w:b/>
        </w:rPr>
        <w:t xml:space="preserve">leading curricular revisions and development </w:t>
      </w:r>
      <w:r w:rsidR="00687283" w:rsidRPr="006125E8">
        <w:rPr>
          <w:rFonts w:asciiTheme="majorBidi" w:hAnsiTheme="majorBidi" w:cstheme="majorBidi"/>
          <w:bCs/>
        </w:rPr>
        <w:t xml:space="preserve">within my institution. Progressing from basic </w:t>
      </w:r>
      <w:r w:rsidR="00663A13" w:rsidRPr="006125E8">
        <w:rPr>
          <w:rFonts w:asciiTheme="majorBidi" w:hAnsiTheme="majorBidi" w:cstheme="majorBidi"/>
          <w:bCs/>
        </w:rPr>
        <w:t>teaching tasks</w:t>
      </w:r>
      <w:r w:rsidR="00687283" w:rsidRPr="006125E8">
        <w:rPr>
          <w:rFonts w:asciiTheme="majorBidi" w:hAnsiTheme="majorBidi" w:cstheme="majorBidi"/>
          <w:bCs/>
        </w:rPr>
        <w:t xml:space="preserve">, leading </w:t>
      </w:r>
      <w:r w:rsidR="00663A13" w:rsidRPr="006125E8">
        <w:rPr>
          <w:rFonts w:asciiTheme="majorBidi" w:hAnsiTheme="majorBidi" w:cstheme="majorBidi"/>
          <w:bCs/>
        </w:rPr>
        <w:t xml:space="preserve">clinical training section in addition to teaching various undergraduate and graduate health </w:t>
      </w:r>
      <w:r w:rsidR="00F736D8" w:rsidRPr="006125E8">
        <w:rPr>
          <w:rFonts w:asciiTheme="majorBidi" w:hAnsiTheme="majorBidi" w:cstheme="majorBidi"/>
          <w:bCs/>
        </w:rPr>
        <w:t>courses, culminating in</w:t>
      </w:r>
      <w:r w:rsidR="00CD5309" w:rsidRPr="006125E8">
        <w:rPr>
          <w:rFonts w:asciiTheme="majorBidi" w:hAnsiTheme="majorBidi" w:cstheme="majorBidi"/>
          <w:bCs/>
        </w:rPr>
        <w:t xml:space="preserve">to m y role as head of </w:t>
      </w:r>
      <w:r w:rsidR="00F736D8" w:rsidRPr="006125E8">
        <w:rPr>
          <w:rFonts w:asciiTheme="majorBidi" w:hAnsiTheme="majorBidi" w:cstheme="majorBidi"/>
          <w:bCs/>
        </w:rPr>
        <w:t xml:space="preserve">the maternal and child health nursing department at my school, </w:t>
      </w:r>
      <w:r w:rsidR="00663A13" w:rsidRPr="006125E8">
        <w:rPr>
          <w:rFonts w:asciiTheme="majorBidi" w:hAnsiTheme="majorBidi" w:cstheme="majorBidi"/>
          <w:bCs/>
        </w:rPr>
        <w:t xml:space="preserve">significantly nourished my </w:t>
      </w:r>
      <w:r w:rsidR="00F736D8" w:rsidRPr="006125E8">
        <w:rPr>
          <w:rFonts w:asciiTheme="majorBidi" w:hAnsiTheme="majorBidi" w:cstheme="majorBidi"/>
          <w:bCs/>
        </w:rPr>
        <w:t>teaching – learning expertise.</w:t>
      </w:r>
      <w:r w:rsidR="00CD5309" w:rsidRPr="006125E8">
        <w:rPr>
          <w:rFonts w:asciiTheme="majorBidi" w:hAnsiTheme="majorBidi" w:cstheme="majorBidi"/>
          <w:bCs/>
        </w:rPr>
        <w:t xml:space="preserve"> </w:t>
      </w:r>
      <w:r w:rsidR="008A13E0" w:rsidRPr="006125E8">
        <w:rPr>
          <w:rFonts w:asciiTheme="majorBidi" w:hAnsiTheme="majorBidi" w:cstheme="majorBidi"/>
          <w:bCs/>
        </w:rPr>
        <w:t xml:space="preserve">I am confidently, demonstrating professional </w:t>
      </w:r>
      <w:r w:rsidR="00CD5309" w:rsidRPr="006125E8">
        <w:rPr>
          <w:rFonts w:asciiTheme="majorBidi" w:hAnsiTheme="majorBidi" w:cstheme="majorBidi"/>
          <w:bCs/>
        </w:rPr>
        <w:t>skills of planning</w:t>
      </w:r>
      <w:r w:rsidR="008A13E0" w:rsidRPr="006125E8">
        <w:rPr>
          <w:rFonts w:asciiTheme="majorBidi" w:hAnsiTheme="majorBidi" w:cstheme="majorBidi"/>
          <w:bCs/>
        </w:rPr>
        <w:t>,</w:t>
      </w:r>
      <w:r w:rsidR="00CD5309" w:rsidRPr="006125E8">
        <w:rPr>
          <w:rFonts w:asciiTheme="majorBidi" w:hAnsiTheme="majorBidi" w:cstheme="majorBidi"/>
          <w:bCs/>
        </w:rPr>
        <w:t xml:space="preserve"> </w:t>
      </w:r>
      <w:r w:rsidR="008A13E0" w:rsidRPr="006125E8">
        <w:rPr>
          <w:rFonts w:asciiTheme="majorBidi" w:hAnsiTheme="majorBidi" w:cstheme="majorBidi"/>
          <w:bCs/>
        </w:rPr>
        <w:t>organizing</w:t>
      </w:r>
      <w:r w:rsidR="00CD5309" w:rsidRPr="006125E8">
        <w:rPr>
          <w:rFonts w:asciiTheme="majorBidi" w:hAnsiTheme="majorBidi" w:cstheme="majorBidi"/>
          <w:bCs/>
        </w:rPr>
        <w:t xml:space="preserve">, coaching and mentoring </w:t>
      </w:r>
      <w:r w:rsidR="008A13E0" w:rsidRPr="006125E8">
        <w:rPr>
          <w:rFonts w:asciiTheme="majorBidi" w:hAnsiTheme="majorBidi" w:cstheme="majorBidi"/>
          <w:bCs/>
        </w:rPr>
        <w:t xml:space="preserve">in addition to training as well as facilitation and presentation. With this been said, I was able to </w:t>
      </w:r>
      <w:r w:rsidR="00A93B16" w:rsidRPr="006125E8">
        <w:rPr>
          <w:rFonts w:asciiTheme="majorBidi" w:hAnsiTheme="majorBidi" w:cstheme="majorBidi"/>
          <w:bCs/>
        </w:rPr>
        <w:t>successfully rank high</w:t>
      </w:r>
      <w:r w:rsidR="008A13E0" w:rsidRPr="006125E8">
        <w:rPr>
          <w:rFonts w:asciiTheme="majorBidi" w:hAnsiTheme="majorBidi" w:cstheme="majorBidi"/>
          <w:bCs/>
        </w:rPr>
        <w:t xml:space="preserve"> across varied </w:t>
      </w:r>
      <w:r w:rsidR="00A93B16" w:rsidRPr="006125E8">
        <w:rPr>
          <w:rFonts w:asciiTheme="majorBidi" w:hAnsiTheme="majorBidi" w:cstheme="majorBidi"/>
          <w:bCs/>
        </w:rPr>
        <w:t xml:space="preserve">evaluations, such as </w:t>
      </w:r>
      <w:r w:rsidR="00A93B16" w:rsidRPr="006125E8">
        <w:rPr>
          <w:rFonts w:asciiTheme="majorBidi" w:hAnsiTheme="majorBidi" w:cstheme="majorBidi"/>
          <w:b/>
        </w:rPr>
        <w:t xml:space="preserve">students, trainers, colleagues and managers </w:t>
      </w:r>
      <w:r w:rsidR="00A93B16" w:rsidRPr="006125E8">
        <w:rPr>
          <w:rFonts w:asciiTheme="majorBidi" w:hAnsiTheme="majorBidi" w:cstheme="majorBidi"/>
          <w:bCs/>
        </w:rPr>
        <w:t xml:space="preserve">as well. </w:t>
      </w:r>
    </w:p>
    <w:p w14:paraId="4E303B4F" w14:textId="381BA4B0" w:rsidR="00D971B3" w:rsidRPr="006125E8" w:rsidRDefault="00A93B16" w:rsidP="00ED47D0">
      <w:pPr>
        <w:spacing w:after="240" w:line="360" w:lineRule="auto"/>
        <w:ind w:left="142" w:firstLine="436"/>
        <w:contextualSpacing/>
        <w:rPr>
          <w:rFonts w:asciiTheme="majorBidi" w:hAnsiTheme="majorBidi" w:cstheme="majorBidi"/>
        </w:rPr>
      </w:pPr>
      <w:r w:rsidRPr="006125E8">
        <w:rPr>
          <w:rFonts w:asciiTheme="majorBidi" w:hAnsiTheme="majorBidi" w:cstheme="majorBidi"/>
          <w:bCs/>
        </w:rPr>
        <w:t xml:space="preserve">My role as the </w:t>
      </w:r>
      <w:r w:rsidRPr="006125E8">
        <w:rPr>
          <w:rFonts w:asciiTheme="majorBidi" w:hAnsiTheme="majorBidi" w:cstheme="majorBidi"/>
          <w:b/>
        </w:rPr>
        <w:t>chair of the departmen</w:t>
      </w:r>
      <w:r w:rsidR="00004B8E" w:rsidRPr="006125E8">
        <w:rPr>
          <w:rFonts w:asciiTheme="majorBidi" w:hAnsiTheme="majorBidi" w:cstheme="majorBidi"/>
          <w:b/>
        </w:rPr>
        <w:t xml:space="preserve">t and the manager of training projects </w:t>
      </w:r>
      <w:r w:rsidR="00004B8E" w:rsidRPr="006125E8">
        <w:rPr>
          <w:rFonts w:asciiTheme="majorBidi" w:hAnsiTheme="majorBidi" w:cstheme="majorBidi"/>
          <w:bCs/>
        </w:rPr>
        <w:t>allowed for an opportunity to</w:t>
      </w:r>
      <w:r w:rsidR="00004B8E" w:rsidRPr="006125E8">
        <w:rPr>
          <w:rFonts w:asciiTheme="majorBidi" w:hAnsiTheme="majorBidi" w:cstheme="majorBidi"/>
          <w:b/>
        </w:rPr>
        <w:t xml:space="preserve"> track and evaluate teaching/ training</w:t>
      </w:r>
      <w:r w:rsidR="007B2D6B" w:rsidRPr="006125E8">
        <w:rPr>
          <w:rFonts w:asciiTheme="majorBidi" w:hAnsiTheme="majorBidi" w:cstheme="majorBidi"/>
          <w:b/>
        </w:rPr>
        <w:t xml:space="preserve"> programs’</w:t>
      </w:r>
      <w:r w:rsidR="00004B8E" w:rsidRPr="006125E8">
        <w:rPr>
          <w:rFonts w:asciiTheme="majorBidi" w:hAnsiTheme="majorBidi" w:cstheme="majorBidi"/>
          <w:b/>
        </w:rPr>
        <w:t xml:space="preserve"> inputs, strategies and outcomes</w:t>
      </w:r>
      <w:r w:rsidR="00004B8E" w:rsidRPr="006125E8">
        <w:rPr>
          <w:rFonts w:asciiTheme="majorBidi" w:hAnsiTheme="majorBidi" w:cstheme="majorBidi"/>
          <w:bCs/>
        </w:rPr>
        <w:t>. Th</w:t>
      </w:r>
      <w:r w:rsidR="00CE3CA2" w:rsidRPr="006125E8">
        <w:rPr>
          <w:rFonts w:asciiTheme="majorBidi" w:hAnsiTheme="majorBidi" w:cstheme="majorBidi"/>
          <w:bCs/>
        </w:rPr>
        <w:t xml:space="preserve">us provide </w:t>
      </w:r>
      <w:r w:rsidR="00CE3CA2" w:rsidRPr="006125E8">
        <w:rPr>
          <w:rFonts w:asciiTheme="majorBidi" w:hAnsiTheme="majorBidi" w:cstheme="majorBidi"/>
          <w:b/>
        </w:rPr>
        <w:t xml:space="preserve">the relevant feedback for strengthening </w:t>
      </w:r>
      <w:r w:rsidR="00F96887" w:rsidRPr="006125E8">
        <w:rPr>
          <w:rFonts w:asciiTheme="majorBidi" w:hAnsiTheme="majorBidi" w:cstheme="majorBidi"/>
          <w:b/>
        </w:rPr>
        <w:t xml:space="preserve">courses, programs and </w:t>
      </w:r>
      <w:r w:rsidR="007B2D6B" w:rsidRPr="006125E8">
        <w:rPr>
          <w:rFonts w:asciiTheme="majorBidi" w:hAnsiTheme="majorBidi" w:cstheme="majorBidi"/>
          <w:b/>
        </w:rPr>
        <w:t xml:space="preserve">organizational </w:t>
      </w:r>
      <w:r w:rsidR="00CE3CA2" w:rsidRPr="006125E8">
        <w:rPr>
          <w:rFonts w:asciiTheme="majorBidi" w:hAnsiTheme="majorBidi" w:cstheme="majorBidi"/>
          <w:b/>
        </w:rPr>
        <w:t>performance</w:t>
      </w:r>
      <w:r w:rsidR="00CE3CA2" w:rsidRPr="006125E8">
        <w:rPr>
          <w:rFonts w:asciiTheme="majorBidi" w:hAnsiTheme="majorBidi" w:cstheme="majorBidi"/>
          <w:bCs/>
        </w:rPr>
        <w:t xml:space="preserve">. </w:t>
      </w:r>
      <w:r w:rsidR="00004B8E" w:rsidRPr="006125E8">
        <w:rPr>
          <w:rFonts w:asciiTheme="majorBidi" w:hAnsiTheme="majorBidi" w:cstheme="majorBidi"/>
          <w:bCs/>
        </w:rPr>
        <w:t xml:space="preserve">Additionally, my </w:t>
      </w:r>
      <w:r w:rsidR="007B2D6B" w:rsidRPr="006125E8">
        <w:rPr>
          <w:rFonts w:asciiTheme="majorBidi" w:hAnsiTheme="majorBidi" w:cstheme="majorBidi"/>
          <w:bCs/>
        </w:rPr>
        <w:t>role as</w:t>
      </w:r>
      <w:r w:rsidR="00004B8E" w:rsidRPr="006125E8">
        <w:rPr>
          <w:rFonts w:asciiTheme="majorBidi" w:hAnsiTheme="majorBidi" w:cstheme="majorBidi"/>
          <w:bCs/>
        </w:rPr>
        <w:t xml:space="preserve"> </w:t>
      </w:r>
      <w:r w:rsidR="00004B8E" w:rsidRPr="006125E8">
        <w:rPr>
          <w:rFonts w:asciiTheme="majorBidi" w:hAnsiTheme="majorBidi" w:cstheme="majorBidi"/>
          <w:b/>
        </w:rPr>
        <w:t xml:space="preserve">the chair the Curricula development </w:t>
      </w:r>
      <w:r w:rsidR="00004B8E" w:rsidRPr="006125E8">
        <w:rPr>
          <w:rFonts w:asciiTheme="majorBidi" w:hAnsiTheme="majorBidi" w:cstheme="majorBidi"/>
        </w:rPr>
        <w:t xml:space="preserve">and course equivalencing committee at the school of nursing, in addition to being a member at the </w:t>
      </w:r>
      <w:r w:rsidR="007B2D6B" w:rsidRPr="006125E8">
        <w:rPr>
          <w:rFonts w:asciiTheme="majorBidi" w:hAnsiTheme="majorBidi" w:cstheme="majorBidi"/>
          <w:b/>
          <w:bCs/>
        </w:rPr>
        <w:t>competency-based</w:t>
      </w:r>
      <w:r w:rsidR="00004B8E" w:rsidRPr="006125E8">
        <w:rPr>
          <w:rFonts w:asciiTheme="majorBidi" w:hAnsiTheme="majorBidi" w:cstheme="majorBidi"/>
          <w:b/>
          <w:bCs/>
        </w:rPr>
        <w:t xml:space="preserve"> education </w:t>
      </w:r>
      <w:r w:rsidR="007B2D6B" w:rsidRPr="006125E8">
        <w:rPr>
          <w:rFonts w:asciiTheme="majorBidi" w:hAnsiTheme="majorBidi" w:cstheme="majorBidi"/>
          <w:b/>
          <w:bCs/>
        </w:rPr>
        <w:t>national</w:t>
      </w:r>
      <w:r w:rsidR="00004B8E" w:rsidRPr="006125E8">
        <w:rPr>
          <w:rFonts w:asciiTheme="majorBidi" w:hAnsiTheme="majorBidi" w:cstheme="majorBidi"/>
          <w:b/>
          <w:bCs/>
        </w:rPr>
        <w:t xml:space="preserve"> committee</w:t>
      </w:r>
      <w:r w:rsidR="00004B8E" w:rsidRPr="006125E8">
        <w:rPr>
          <w:rFonts w:asciiTheme="majorBidi" w:hAnsiTheme="majorBidi" w:cstheme="majorBidi"/>
        </w:rPr>
        <w:t xml:space="preserve"> at the Jordan </w:t>
      </w:r>
      <w:r w:rsidR="007B2D6B" w:rsidRPr="006125E8">
        <w:rPr>
          <w:rFonts w:asciiTheme="majorBidi" w:hAnsiTheme="majorBidi" w:cstheme="majorBidi"/>
        </w:rPr>
        <w:t>N</w:t>
      </w:r>
      <w:r w:rsidR="00004B8E" w:rsidRPr="006125E8">
        <w:rPr>
          <w:rFonts w:asciiTheme="majorBidi" w:hAnsiTheme="majorBidi" w:cstheme="majorBidi"/>
        </w:rPr>
        <w:t xml:space="preserve">urses </w:t>
      </w:r>
      <w:r w:rsidR="007B2D6B" w:rsidRPr="006125E8">
        <w:rPr>
          <w:rFonts w:asciiTheme="majorBidi" w:hAnsiTheme="majorBidi" w:cstheme="majorBidi"/>
        </w:rPr>
        <w:t>C</w:t>
      </w:r>
      <w:r w:rsidR="00004B8E" w:rsidRPr="006125E8">
        <w:rPr>
          <w:rFonts w:asciiTheme="majorBidi" w:hAnsiTheme="majorBidi" w:cstheme="majorBidi"/>
        </w:rPr>
        <w:t xml:space="preserve">ouncil </w:t>
      </w:r>
      <w:r w:rsidR="00004B8E" w:rsidRPr="006125E8">
        <w:rPr>
          <w:rFonts w:asciiTheme="majorBidi" w:hAnsiTheme="majorBidi" w:cstheme="majorBidi"/>
          <w:b/>
          <w:bCs/>
        </w:rPr>
        <w:t xml:space="preserve">(JNC) </w:t>
      </w:r>
      <w:r w:rsidR="00004B8E" w:rsidRPr="006125E8">
        <w:rPr>
          <w:rFonts w:asciiTheme="majorBidi" w:hAnsiTheme="majorBidi" w:cstheme="majorBidi"/>
        </w:rPr>
        <w:t xml:space="preserve">also </w:t>
      </w:r>
      <w:r w:rsidR="00004B8E" w:rsidRPr="006125E8">
        <w:rPr>
          <w:rFonts w:asciiTheme="majorBidi" w:hAnsiTheme="majorBidi" w:cstheme="majorBidi"/>
          <w:b/>
          <w:bCs/>
        </w:rPr>
        <w:t xml:space="preserve">expanded my capacities to </w:t>
      </w:r>
      <w:r w:rsidR="007B2D6B" w:rsidRPr="006125E8">
        <w:rPr>
          <w:rFonts w:asciiTheme="majorBidi" w:hAnsiTheme="majorBidi" w:cstheme="majorBidi"/>
          <w:b/>
          <w:bCs/>
        </w:rPr>
        <w:t>link courses, program</w:t>
      </w:r>
      <w:r w:rsidR="008354C4" w:rsidRPr="006125E8">
        <w:rPr>
          <w:rFonts w:asciiTheme="majorBidi" w:hAnsiTheme="majorBidi" w:cstheme="majorBidi"/>
          <w:b/>
          <w:bCs/>
        </w:rPr>
        <w:t xml:space="preserve">s and competencies to meet varied accreditation </w:t>
      </w:r>
      <w:r w:rsidR="000B432F" w:rsidRPr="006125E8">
        <w:rPr>
          <w:rFonts w:asciiTheme="majorBidi" w:hAnsiTheme="majorBidi" w:cstheme="majorBidi"/>
          <w:b/>
          <w:bCs/>
        </w:rPr>
        <w:t>and contentious professional education requirements</w:t>
      </w:r>
      <w:r w:rsidR="008354C4" w:rsidRPr="006125E8">
        <w:rPr>
          <w:rFonts w:asciiTheme="majorBidi" w:hAnsiTheme="majorBidi" w:cstheme="majorBidi"/>
          <w:b/>
          <w:bCs/>
        </w:rPr>
        <w:t>.</w:t>
      </w:r>
      <w:r w:rsidR="008354C4" w:rsidRPr="006125E8">
        <w:rPr>
          <w:rFonts w:asciiTheme="majorBidi" w:hAnsiTheme="majorBidi" w:cstheme="majorBidi"/>
        </w:rPr>
        <w:t xml:space="preserve"> That is to articulate national as well as international standards </w:t>
      </w:r>
      <w:r w:rsidR="00F96887" w:rsidRPr="006125E8">
        <w:rPr>
          <w:rFonts w:asciiTheme="majorBidi" w:hAnsiTheme="majorBidi" w:cstheme="majorBidi"/>
        </w:rPr>
        <w:t xml:space="preserve">and competencies </w:t>
      </w:r>
      <w:r w:rsidR="008354C4" w:rsidRPr="006125E8">
        <w:rPr>
          <w:rFonts w:asciiTheme="majorBidi" w:hAnsiTheme="majorBidi" w:cstheme="majorBidi"/>
        </w:rPr>
        <w:t>in order to better prepare and develop the capacities of students and trainers</w:t>
      </w:r>
      <w:r w:rsidR="001C30FC" w:rsidRPr="006125E8">
        <w:rPr>
          <w:rFonts w:asciiTheme="majorBidi" w:hAnsiTheme="majorBidi" w:cstheme="majorBidi"/>
        </w:rPr>
        <w:t xml:space="preserve"> for their future roles. </w:t>
      </w:r>
      <w:r w:rsidR="008354C4" w:rsidRPr="006125E8">
        <w:rPr>
          <w:rFonts w:asciiTheme="majorBidi" w:hAnsiTheme="majorBidi" w:cstheme="majorBidi"/>
        </w:rPr>
        <w:t xml:space="preserve"> </w:t>
      </w:r>
      <w:r w:rsidR="00F96887" w:rsidRPr="006125E8">
        <w:rPr>
          <w:rFonts w:asciiTheme="majorBidi" w:hAnsiTheme="majorBidi" w:cstheme="majorBidi"/>
        </w:rPr>
        <w:t xml:space="preserve">Moreover, I was able to develop and use </w:t>
      </w:r>
      <w:r w:rsidR="00F96887" w:rsidRPr="006125E8">
        <w:rPr>
          <w:rFonts w:asciiTheme="majorBidi" w:hAnsiTheme="majorBidi" w:cstheme="majorBidi"/>
          <w:b/>
          <w:bCs/>
        </w:rPr>
        <w:t xml:space="preserve">varied assessment </w:t>
      </w:r>
      <w:r w:rsidR="00F96887" w:rsidRPr="006125E8">
        <w:rPr>
          <w:rFonts w:asciiTheme="majorBidi" w:hAnsiTheme="majorBidi" w:cstheme="majorBidi"/>
        </w:rPr>
        <w:t xml:space="preserve">tools </w:t>
      </w:r>
      <w:r w:rsidR="001842F2" w:rsidRPr="006125E8">
        <w:rPr>
          <w:rFonts w:asciiTheme="majorBidi" w:hAnsiTheme="majorBidi" w:cstheme="majorBidi"/>
        </w:rPr>
        <w:t xml:space="preserve">from </w:t>
      </w:r>
      <w:r w:rsidR="001842F2" w:rsidRPr="006125E8">
        <w:rPr>
          <w:rFonts w:asciiTheme="majorBidi" w:hAnsiTheme="majorBidi" w:cstheme="majorBidi"/>
          <w:b/>
          <w:bCs/>
        </w:rPr>
        <w:t>relevant stakeholders</w:t>
      </w:r>
      <w:r w:rsidR="00F96887" w:rsidRPr="006125E8">
        <w:rPr>
          <w:rFonts w:asciiTheme="majorBidi" w:hAnsiTheme="majorBidi" w:cstheme="majorBidi"/>
        </w:rPr>
        <w:t xml:space="preserve"> </w:t>
      </w:r>
      <w:r w:rsidR="00495C4F" w:rsidRPr="006125E8">
        <w:rPr>
          <w:rFonts w:asciiTheme="majorBidi" w:hAnsiTheme="majorBidi" w:cstheme="majorBidi"/>
        </w:rPr>
        <w:t xml:space="preserve">(students, employers, training institutions, faculty members, professional leaders and administrators) </w:t>
      </w:r>
      <w:r w:rsidR="001842F2" w:rsidRPr="006125E8">
        <w:rPr>
          <w:rFonts w:asciiTheme="majorBidi" w:hAnsiTheme="majorBidi" w:cstheme="majorBidi"/>
        </w:rPr>
        <w:t xml:space="preserve">to feed into the process of curricular development. </w:t>
      </w:r>
    </w:p>
    <w:p w14:paraId="3FEF04B2" w14:textId="4FE61E3E" w:rsidR="00F736D8" w:rsidRPr="006125E8" w:rsidRDefault="001842F2" w:rsidP="00ED47D0">
      <w:pPr>
        <w:spacing w:after="240" w:line="360" w:lineRule="auto"/>
        <w:ind w:firstLine="720"/>
        <w:contextualSpacing/>
        <w:rPr>
          <w:rFonts w:asciiTheme="majorBidi" w:hAnsiTheme="majorBidi" w:cstheme="majorBidi"/>
        </w:rPr>
      </w:pPr>
      <w:r w:rsidRPr="006125E8">
        <w:rPr>
          <w:rFonts w:asciiTheme="majorBidi" w:hAnsiTheme="majorBidi" w:cstheme="majorBidi"/>
          <w:bCs/>
        </w:rPr>
        <w:t xml:space="preserve">Finally, </w:t>
      </w:r>
      <w:r w:rsidR="00B27D3E" w:rsidRPr="006125E8">
        <w:rPr>
          <w:rFonts w:asciiTheme="majorBidi" w:hAnsiTheme="majorBidi" w:cstheme="majorBidi"/>
          <w:bCs/>
        </w:rPr>
        <w:t>through</w:t>
      </w:r>
      <w:r w:rsidRPr="006125E8">
        <w:rPr>
          <w:rFonts w:asciiTheme="majorBidi" w:hAnsiTheme="majorBidi" w:cstheme="majorBidi"/>
          <w:bCs/>
        </w:rPr>
        <w:t xml:space="preserve"> my </w:t>
      </w:r>
      <w:r w:rsidR="00B27D3E" w:rsidRPr="006125E8">
        <w:rPr>
          <w:rFonts w:asciiTheme="majorBidi" w:hAnsiTheme="majorBidi" w:cstheme="majorBidi"/>
          <w:bCs/>
        </w:rPr>
        <w:t>parentship</w:t>
      </w:r>
      <w:r w:rsidRPr="006125E8">
        <w:rPr>
          <w:rFonts w:asciiTheme="majorBidi" w:hAnsiTheme="majorBidi" w:cstheme="majorBidi"/>
          <w:bCs/>
        </w:rPr>
        <w:t xml:space="preserve"> with highly esteemed national </w:t>
      </w:r>
      <w:r w:rsidR="00D3357C" w:rsidRPr="006125E8">
        <w:rPr>
          <w:rFonts w:asciiTheme="majorBidi" w:hAnsiTheme="majorBidi" w:cstheme="majorBidi"/>
          <w:bCs/>
        </w:rPr>
        <w:t xml:space="preserve">institutions, such as the </w:t>
      </w:r>
      <w:r w:rsidR="00A559BF" w:rsidRPr="006125E8">
        <w:rPr>
          <w:rFonts w:asciiTheme="majorBidi" w:hAnsiTheme="majorBidi" w:cstheme="majorBidi"/>
        </w:rPr>
        <w:t xml:space="preserve">the Royal Health Awareness Society. I was able to contribute </w:t>
      </w:r>
      <w:r w:rsidR="00A559BF" w:rsidRPr="006125E8">
        <w:rPr>
          <w:rFonts w:asciiTheme="majorBidi" w:hAnsiTheme="majorBidi" w:cstheme="majorBidi"/>
          <w:b/>
          <w:bCs/>
        </w:rPr>
        <w:t>to developing training manuals</w:t>
      </w:r>
      <w:r w:rsidR="00A559BF" w:rsidRPr="006125E8">
        <w:rPr>
          <w:rFonts w:asciiTheme="majorBidi" w:hAnsiTheme="majorBidi" w:cstheme="majorBidi"/>
        </w:rPr>
        <w:t xml:space="preserve"> for </w:t>
      </w:r>
      <w:r w:rsidR="00A559BF" w:rsidRPr="006125E8">
        <w:rPr>
          <w:rFonts w:asciiTheme="majorBidi" w:hAnsiTheme="majorBidi" w:cstheme="majorBidi"/>
          <w:b/>
          <w:bCs/>
        </w:rPr>
        <w:t>health care providers</w:t>
      </w:r>
      <w:r w:rsidR="00263809" w:rsidRPr="006125E8">
        <w:rPr>
          <w:rFonts w:asciiTheme="majorBidi" w:hAnsiTheme="majorBidi" w:cstheme="majorBidi"/>
          <w:b/>
          <w:bCs/>
        </w:rPr>
        <w:t>, faculty members</w:t>
      </w:r>
      <w:r w:rsidR="00A559BF" w:rsidRPr="006125E8">
        <w:rPr>
          <w:rFonts w:asciiTheme="majorBidi" w:hAnsiTheme="majorBidi" w:cstheme="majorBidi"/>
        </w:rPr>
        <w:t xml:space="preserve"> as well as </w:t>
      </w:r>
      <w:r w:rsidR="00A559BF" w:rsidRPr="006125E8">
        <w:rPr>
          <w:rFonts w:asciiTheme="majorBidi" w:hAnsiTheme="majorBidi" w:cstheme="majorBidi"/>
          <w:b/>
          <w:bCs/>
        </w:rPr>
        <w:t>school teacher</w:t>
      </w:r>
      <w:r w:rsidR="00A559BF" w:rsidRPr="006125E8">
        <w:rPr>
          <w:rFonts w:asciiTheme="majorBidi" w:hAnsiTheme="majorBidi" w:cstheme="majorBidi"/>
        </w:rPr>
        <w:t xml:space="preserve"> on topics related to </w:t>
      </w:r>
      <w:r w:rsidR="00263809" w:rsidRPr="006125E8">
        <w:rPr>
          <w:rFonts w:asciiTheme="majorBidi" w:hAnsiTheme="majorBidi" w:cstheme="majorBidi"/>
        </w:rPr>
        <w:t>Sexual and R</w:t>
      </w:r>
      <w:r w:rsidR="00A559BF" w:rsidRPr="006125E8">
        <w:rPr>
          <w:rFonts w:asciiTheme="majorBidi" w:hAnsiTheme="majorBidi" w:cstheme="majorBidi"/>
        </w:rPr>
        <w:t xml:space="preserve">eproductive </w:t>
      </w:r>
      <w:r w:rsidR="00263809" w:rsidRPr="006125E8">
        <w:rPr>
          <w:rFonts w:asciiTheme="majorBidi" w:hAnsiTheme="majorBidi" w:cstheme="majorBidi"/>
        </w:rPr>
        <w:t>H</w:t>
      </w:r>
      <w:r w:rsidR="00A559BF" w:rsidRPr="006125E8">
        <w:rPr>
          <w:rFonts w:asciiTheme="majorBidi" w:hAnsiTheme="majorBidi" w:cstheme="majorBidi"/>
        </w:rPr>
        <w:t xml:space="preserve">ealth </w:t>
      </w:r>
      <w:r w:rsidR="00263809" w:rsidRPr="006125E8">
        <w:rPr>
          <w:rFonts w:asciiTheme="majorBidi" w:hAnsiTheme="majorBidi" w:cstheme="majorBidi"/>
        </w:rPr>
        <w:t xml:space="preserve">(SRH) </w:t>
      </w:r>
      <w:r w:rsidR="00A559BF" w:rsidRPr="006125E8">
        <w:rPr>
          <w:rFonts w:asciiTheme="majorBidi" w:hAnsiTheme="majorBidi" w:cstheme="majorBidi"/>
        </w:rPr>
        <w:t xml:space="preserve">issues. </w:t>
      </w:r>
      <w:r w:rsidR="00BE2127" w:rsidRPr="006125E8">
        <w:rPr>
          <w:rFonts w:asciiTheme="majorBidi" w:hAnsiTheme="majorBidi" w:cstheme="majorBidi"/>
        </w:rPr>
        <w:t xml:space="preserve">Additionally, I was nominated by the higher population council to patriciate in the </w:t>
      </w:r>
      <w:r w:rsidR="00C526D1" w:rsidRPr="006125E8">
        <w:rPr>
          <w:rFonts w:asciiTheme="majorBidi" w:hAnsiTheme="majorBidi" w:cstheme="majorBidi"/>
        </w:rPr>
        <w:t>steering committee</w:t>
      </w:r>
      <w:r w:rsidR="00BE2127" w:rsidRPr="006125E8">
        <w:rPr>
          <w:rFonts w:asciiTheme="majorBidi" w:hAnsiTheme="majorBidi" w:cstheme="majorBidi"/>
        </w:rPr>
        <w:t xml:space="preserve"> for developing a training manual for the project</w:t>
      </w:r>
      <w:r w:rsidR="00C526D1" w:rsidRPr="006125E8">
        <w:rPr>
          <w:rFonts w:asciiTheme="majorBidi" w:hAnsiTheme="majorBidi" w:cstheme="majorBidi"/>
        </w:rPr>
        <w:t>: “</w:t>
      </w:r>
      <w:r w:rsidR="00BE2127" w:rsidRPr="006125E8">
        <w:rPr>
          <w:rFonts w:asciiTheme="majorBidi" w:hAnsiTheme="majorBidi" w:cstheme="majorBidi"/>
        </w:rPr>
        <w:t xml:space="preserve">INCLUDE: Towards more Sustainable Services and Solutions to SRHR needs for youth and refugees”. </w:t>
      </w:r>
      <w:r w:rsidR="00C526D1" w:rsidRPr="006125E8">
        <w:rPr>
          <w:rFonts w:asciiTheme="majorBidi" w:hAnsiTheme="majorBidi" w:cstheme="majorBidi"/>
        </w:rPr>
        <w:t xml:space="preserve">Those roles, enhanced my </w:t>
      </w:r>
      <w:r w:rsidR="00025DCB" w:rsidRPr="006125E8">
        <w:rPr>
          <w:rFonts w:asciiTheme="majorBidi" w:hAnsiTheme="majorBidi" w:cstheme="majorBidi"/>
        </w:rPr>
        <w:t>capacities</w:t>
      </w:r>
      <w:r w:rsidR="00C526D1" w:rsidRPr="006125E8">
        <w:rPr>
          <w:rFonts w:asciiTheme="majorBidi" w:hAnsiTheme="majorBidi" w:cstheme="majorBidi"/>
        </w:rPr>
        <w:t xml:space="preserve"> </w:t>
      </w:r>
      <w:r w:rsidR="00263809" w:rsidRPr="006125E8">
        <w:rPr>
          <w:rFonts w:asciiTheme="majorBidi" w:hAnsiTheme="majorBidi" w:cstheme="majorBidi"/>
        </w:rPr>
        <w:t xml:space="preserve">as a trainer and reviewer for training manuals within </w:t>
      </w:r>
      <w:r w:rsidR="002E47F1" w:rsidRPr="006125E8">
        <w:rPr>
          <w:rFonts w:asciiTheme="majorBidi" w:hAnsiTheme="majorBidi" w:cstheme="majorBidi"/>
        </w:rPr>
        <w:t>the field</w:t>
      </w:r>
      <w:r w:rsidR="00263809" w:rsidRPr="006125E8">
        <w:rPr>
          <w:rFonts w:asciiTheme="majorBidi" w:hAnsiTheme="majorBidi" w:cstheme="majorBidi"/>
        </w:rPr>
        <w:t xml:space="preserve"> of SRH. </w:t>
      </w:r>
    </w:p>
    <w:p w14:paraId="11407AB5" w14:textId="07A10EC9" w:rsidR="003F4FAA" w:rsidRDefault="003F4FAA" w:rsidP="006125E8">
      <w:pPr>
        <w:spacing w:after="240" w:line="360" w:lineRule="auto"/>
        <w:contextualSpacing/>
        <w:rPr>
          <w:rFonts w:asciiTheme="majorBidi" w:hAnsiTheme="majorBidi" w:cstheme="majorBidi"/>
          <w:bCs/>
        </w:rPr>
      </w:pPr>
    </w:p>
    <w:p w14:paraId="48C0DDB5" w14:textId="2A06346F" w:rsidR="006F3A55" w:rsidRDefault="006F3A55" w:rsidP="006125E8">
      <w:pPr>
        <w:spacing w:after="240" w:line="360" w:lineRule="auto"/>
        <w:contextualSpacing/>
        <w:rPr>
          <w:rFonts w:asciiTheme="majorBidi" w:hAnsiTheme="majorBidi" w:cstheme="majorBidi"/>
          <w:bCs/>
        </w:rPr>
      </w:pPr>
    </w:p>
    <w:p w14:paraId="4B164B55" w14:textId="3154E0E2" w:rsidR="006F3A55" w:rsidRDefault="006F3A55" w:rsidP="006125E8">
      <w:pPr>
        <w:spacing w:after="240" w:line="360" w:lineRule="auto"/>
        <w:contextualSpacing/>
        <w:rPr>
          <w:rFonts w:asciiTheme="majorBidi" w:hAnsiTheme="majorBidi" w:cstheme="majorBidi"/>
          <w:bCs/>
        </w:rPr>
      </w:pPr>
    </w:p>
    <w:p w14:paraId="20441240" w14:textId="77777777" w:rsidR="006F3A55" w:rsidRPr="006125E8" w:rsidRDefault="006F3A55" w:rsidP="006125E8">
      <w:pPr>
        <w:spacing w:after="240" w:line="360" w:lineRule="auto"/>
        <w:contextualSpacing/>
        <w:rPr>
          <w:rFonts w:asciiTheme="majorBidi" w:hAnsiTheme="majorBidi" w:cstheme="majorBidi"/>
          <w:bCs/>
        </w:rPr>
      </w:pPr>
    </w:p>
    <w:p w14:paraId="4E00B493" w14:textId="5B706290" w:rsidR="006564CE" w:rsidRPr="006125E8" w:rsidRDefault="006564CE" w:rsidP="00B16567">
      <w:pPr>
        <w:spacing w:after="240" w:line="276" w:lineRule="auto"/>
        <w:contextualSpacing/>
        <w:rPr>
          <w:rFonts w:asciiTheme="majorBidi" w:hAnsiTheme="majorBidi" w:cstheme="majorBidi"/>
          <w:b/>
          <w:sz w:val="28"/>
          <w:szCs w:val="28"/>
        </w:rPr>
      </w:pPr>
      <w:r w:rsidRPr="006125E8">
        <w:rPr>
          <w:rFonts w:asciiTheme="majorBidi" w:hAnsiTheme="majorBidi" w:cstheme="majorBidi"/>
          <w:b/>
          <w:sz w:val="28"/>
          <w:szCs w:val="28"/>
        </w:rPr>
        <w:t xml:space="preserve">Funded Research and </w:t>
      </w:r>
      <w:r w:rsidR="009D21AD" w:rsidRPr="006125E8">
        <w:rPr>
          <w:rFonts w:asciiTheme="majorBidi" w:hAnsiTheme="majorBidi" w:cstheme="majorBidi"/>
          <w:b/>
          <w:sz w:val="28"/>
          <w:szCs w:val="28"/>
        </w:rPr>
        <w:t xml:space="preserve">Projects: </w:t>
      </w:r>
    </w:p>
    <w:p w14:paraId="07F43A30" w14:textId="77777777" w:rsidR="002007E5" w:rsidRPr="006125E8" w:rsidRDefault="00E7522E" w:rsidP="002007E5">
      <w:pPr>
        <w:pStyle w:val="ListParagraph"/>
        <w:numPr>
          <w:ilvl w:val="0"/>
          <w:numId w:val="2"/>
        </w:numPr>
        <w:ind w:left="284"/>
        <w:rPr>
          <w:rFonts w:asciiTheme="majorBidi" w:hAnsiTheme="majorBidi" w:cstheme="majorBidi"/>
          <w:sz w:val="24"/>
          <w:szCs w:val="24"/>
        </w:rPr>
      </w:pPr>
      <w:r w:rsidRPr="006125E8">
        <w:rPr>
          <w:rFonts w:asciiTheme="majorBidi" w:hAnsiTheme="majorBidi" w:cstheme="majorBidi"/>
          <w:sz w:val="24"/>
          <w:szCs w:val="24"/>
        </w:rPr>
        <w:t xml:space="preserve">Gender Pro. A collaborative project between the Centre for Women Studies at the University of Jordan (UJ) and The Global Women’s Institute (GWI) at The George Washington University in the United States. It aims at creating a customized training package with the university of Jordan team to </w:t>
      </w:r>
      <w:r w:rsidR="00DC6F44" w:rsidRPr="006125E8">
        <w:rPr>
          <w:rFonts w:asciiTheme="majorBidi" w:hAnsiTheme="majorBidi" w:cstheme="majorBidi"/>
          <w:sz w:val="24"/>
          <w:szCs w:val="24"/>
        </w:rPr>
        <w:t>understand UJ</w:t>
      </w:r>
      <w:r w:rsidRPr="006125E8">
        <w:rPr>
          <w:rFonts w:asciiTheme="majorBidi" w:hAnsiTheme="majorBidi" w:cstheme="majorBidi"/>
          <w:sz w:val="24"/>
          <w:szCs w:val="24"/>
        </w:rPr>
        <w:t xml:space="preserve"> training needs and identify the most relevant existing GenderPro training material.  UJ team will in turn, carry out the trainings and function as instructors to gender pro course </w:t>
      </w:r>
      <w:r w:rsidR="00DC6F44" w:rsidRPr="006125E8">
        <w:rPr>
          <w:rFonts w:asciiTheme="majorBidi" w:hAnsiTheme="majorBidi" w:cstheme="majorBidi"/>
          <w:sz w:val="24"/>
          <w:szCs w:val="24"/>
        </w:rPr>
        <w:t xml:space="preserve">using GWI Moodle platform </w:t>
      </w:r>
      <w:r w:rsidRPr="006125E8">
        <w:rPr>
          <w:rFonts w:asciiTheme="majorBidi" w:hAnsiTheme="majorBidi" w:cstheme="majorBidi"/>
          <w:sz w:val="24"/>
          <w:szCs w:val="24"/>
        </w:rPr>
        <w:t xml:space="preserve">in </w:t>
      </w:r>
      <w:r w:rsidR="00DC6F44" w:rsidRPr="006125E8">
        <w:rPr>
          <w:rFonts w:asciiTheme="majorBidi" w:hAnsiTheme="majorBidi" w:cstheme="majorBidi"/>
          <w:sz w:val="24"/>
          <w:szCs w:val="24"/>
        </w:rPr>
        <w:t>Jordan</w:t>
      </w:r>
      <w:r w:rsidR="00DC6F44" w:rsidRPr="006125E8">
        <w:rPr>
          <w:rFonts w:asciiTheme="majorBidi" w:hAnsiTheme="majorBidi" w:cstheme="majorBidi"/>
          <w:color w:val="FF0000"/>
          <w:sz w:val="24"/>
          <w:szCs w:val="24"/>
        </w:rPr>
        <w:t xml:space="preserve">. </w:t>
      </w:r>
      <w:r w:rsidR="00DC6F44" w:rsidRPr="006125E8">
        <w:rPr>
          <w:rFonts w:asciiTheme="majorBidi" w:hAnsiTheme="majorBidi" w:cstheme="majorBidi"/>
          <w:sz w:val="24"/>
          <w:szCs w:val="24"/>
        </w:rPr>
        <w:t xml:space="preserve">2021-2024. </w:t>
      </w:r>
      <w:r w:rsidR="00DC6F44" w:rsidRPr="006125E8">
        <w:rPr>
          <w:rFonts w:asciiTheme="majorBidi" w:hAnsiTheme="majorBidi" w:cstheme="majorBidi"/>
          <w:b/>
          <w:bCs/>
          <w:sz w:val="24"/>
          <w:szCs w:val="24"/>
        </w:rPr>
        <w:t xml:space="preserve">Course Coordinator and instructor. </w:t>
      </w:r>
      <w:r w:rsidR="00DC6F44" w:rsidRPr="006125E8">
        <w:rPr>
          <w:rFonts w:asciiTheme="majorBidi" w:hAnsiTheme="majorBidi" w:cstheme="majorBidi"/>
          <w:sz w:val="24"/>
          <w:szCs w:val="24"/>
        </w:rPr>
        <w:t xml:space="preserve"> </w:t>
      </w:r>
    </w:p>
    <w:p w14:paraId="67801FFC" w14:textId="113A76B4" w:rsidR="002007E5" w:rsidRPr="006125E8" w:rsidRDefault="002007E5" w:rsidP="002007E5">
      <w:pPr>
        <w:pStyle w:val="ListParagraph"/>
        <w:numPr>
          <w:ilvl w:val="0"/>
          <w:numId w:val="2"/>
        </w:numPr>
        <w:ind w:left="284"/>
        <w:rPr>
          <w:rFonts w:asciiTheme="majorBidi" w:hAnsiTheme="majorBidi" w:cstheme="majorBidi"/>
          <w:sz w:val="24"/>
          <w:szCs w:val="24"/>
        </w:rPr>
      </w:pPr>
      <w:r w:rsidRPr="006125E8">
        <w:rPr>
          <w:b/>
        </w:rPr>
        <w:t>“</w:t>
      </w:r>
      <w:r w:rsidRPr="006F3A55">
        <w:rPr>
          <w:rFonts w:asciiTheme="majorBidi" w:hAnsiTheme="majorBidi" w:cstheme="majorBidi"/>
          <w:bCs/>
          <w:sz w:val="24"/>
          <w:szCs w:val="24"/>
        </w:rPr>
        <w:t xml:space="preserve">Driving Momentum to End Child Marriage in Jordan: evidence for social impact”. </w:t>
      </w:r>
      <w:r w:rsidRPr="006F3A55">
        <w:rPr>
          <w:rFonts w:asciiTheme="majorBidi" w:hAnsiTheme="majorBidi" w:cstheme="majorBidi"/>
          <w:sz w:val="24"/>
          <w:szCs w:val="24"/>
        </w:rPr>
        <w:t xml:space="preserve">A collaborative research between Women and Health Initiative, Harvard TH Chan School of Public Health/ USA with the University of Jordan and Jordanian Hashemite Fund for Human Development/ Jordan and The Higher population Council. </w:t>
      </w:r>
      <w:r w:rsidRPr="006F3A55">
        <w:rPr>
          <w:rFonts w:asciiTheme="majorBidi" w:hAnsiTheme="majorBidi" w:cstheme="majorBidi"/>
          <w:b/>
          <w:bCs/>
          <w:sz w:val="24"/>
          <w:szCs w:val="24"/>
        </w:rPr>
        <w:t>funded by</w:t>
      </w:r>
      <w:r w:rsidRPr="006125E8">
        <w:rPr>
          <w:rFonts w:asciiTheme="majorBidi" w:hAnsiTheme="majorBidi" w:cstheme="majorBidi"/>
          <w:b/>
          <w:bCs/>
          <w:sz w:val="24"/>
          <w:szCs w:val="24"/>
        </w:rPr>
        <w:t xml:space="preserve"> the Netherlands Organization for scientific research, WOTRO science for Global Development</w:t>
      </w:r>
      <w:r w:rsidRPr="006125E8">
        <w:rPr>
          <w:rFonts w:asciiTheme="majorBidi" w:hAnsiTheme="majorBidi" w:cstheme="majorBidi"/>
          <w:sz w:val="24"/>
          <w:szCs w:val="24"/>
        </w:rPr>
        <w:t>.</w:t>
      </w:r>
      <w:r w:rsidRPr="006125E8">
        <w:rPr>
          <w:rFonts w:asciiTheme="majorBidi" w:hAnsiTheme="majorBidi" w:cstheme="majorBidi"/>
          <w:b/>
          <w:bCs/>
          <w:sz w:val="24"/>
          <w:szCs w:val="24"/>
        </w:rPr>
        <w:t xml:space="preserve"> Principal Investigator (PI) for JU.</w:t>
      </w:r>
    </w:p>
    <w:p w14:paraId="1DA304A2" w14:textId="1BFA2C3F" w:rsidR="00AB4EF4" w:rsidRPr="006125E8" w:rsidRDefault="00AB4EF4" w:rsidP="006323B7">
      <w:pPr>
        <w:pStyle w:val="NormalWeb"/>
        <w:numPr>
          <w:ilvl w:val="0"/>
          <w:numId w:val="2"/>
        </w:numPr>
        <w:spacing w:line="276" w:lineRule="auto"/>
        <w:ind w:left="284"/>
        <w:contextualSpacing/>
        <w:rPr>
          <w:rFonts w:asciiTheme="majorBidi" w:eastAsia="Times New Roman" w:hAnsiTheme="majorBidi" w:cstheme="majorBidi"/>
          <w:color w:val="auto"/>
        </w:rPr>
      </w:pPr>
      <w:r w:rsidRPr="006125E8">
        <w:rPr>
          <w:rFonts w:asciiTheme="majorBidi" w:eastAsia="Times New Roman" w:hAnsiTheme="majorBidi" w:cstheme="majorBidi"/>
          <w:color w:val="auto"/>
        </w:rPr>
        <w:t>“</w:t>
      </w:r>
      <w:r w:rsidRPr="006125E8">
        <w:rPr>
          <w:rFonts w:asciiTheme="majorBidi" w:hAnsiTheme="majorBidi" w:cstheme="majorBidi"/>
          <w:color w:val="auto"/>
        </w:rPr>
        <w:t xml:space="preserve">The Intersection Between Early Marriage and Adolescent Childbearing on Perinatal Reproductive and Mental Health among Syrian Refugees in Jordan”. </w:t>
      </w:r>
      <w:r w:rsidRPr="006125E8">
        <w:rPr>
          <w:rFonts w:asciiTheme="majorBidi" w:hAnsiTheme="majorBidi" w:cstheme="majorBidi"/>
        </w:rPr>
        <w:t xml:space="preserve">A collaborative research project between The Higher population Council (HPC), School of Nursing at the University of Jordan, university of Edinburgh. </w:t>
      </w:r>
      <w:r w:rsidRPr="006125E8">
        <w:rPr>
          <w:rFonts w:asciiTheme="majorBidi" w:hAnsiTheme="majorBidi" w:cstheme="majorBidi"/>
          <w:b/>
          <w:bCs/>
        </w:rPr>
        <w:t xml:space="preserve">Funded by the Arab Council for Social Sciences, </w:t>
      </w:r>
      <w:r w:rsidRPr="006125E8">
        <w:rPr>
          <w:rFonts w:asciiTheme="majorBidi" w:hAnsiTheme="majorBidi" w:cstheme="majorBidi"/>
        </w:rPr>
        <w:t xml:space="preserve">Lebanon. </w:t>
      </w:r>
      <w:r w:rsidRPr="006125E8">
        <w:rPr>
          <w:rFonts w:asciiTheme="majorBidi" w:hAnsiTheme="majorBidi" w:cstheme="majorBidi"/>
          <w:b/>
          <w:bCs/>
        </w:rPr>
        <w:t>Main Researcher.</w:t>
      </w:r>
      <w:r w:rsidRPr="006125E8">
        <w:rPr>
          <w:rFonts w:asciiTheme="majorBidi" w:hAnsiTheme="majorBidi" w:cstheme="majorBidi"/>
        </w:rPr>
        <w:t xml:space="preserve"> Sept 2020- June 2022.</w:t>
      </w:r>
    </w:p>
    <w:p w14:paraId="79D67224" w14:textId="77777777" w:rsidR="00A32B5E" w:rsidRPr="006125E8" w:rsidRDefault="00A32B5E" w:rsidP="00604CF7">
      <w:pPr>
        <w:pStyle w:val="NormalWeb"/>
        <w:spacing w:line="276" w:lineRule="auto"/>
        <w:contextualSpacing/>
        <w:rPr>
          <w:rFonts w:asciiTheme="majorBidi" w:eastAsia="Times New Roman" w:hAnsiTheme="majorBidi" w:cstheme="majorBidi"/>
          <w:color w:val="auto"/>
        </w:rPr>
      </w:pPr>
    </w:p>
    <w:p w14:paraId="52662615" w14:textId="3D605A33" w:rsidR="00C94410" w:rsidRPr="006125E8" w:rsidRDefault="006564CE" w:rsidP="003F4FAA">
      <w:pPr>
        <w:pStyle w:val="NormalWeb"/>
        <w:numPr>
          <w:ilvl w:val="0"/>
          <w:numId w:val="2"/>
        </w:numPr>
        <w:spacing w:line="276" w:lineRule="auto"/>
        <w:ind w:left="284" w:hanging="357"/>
        <w:contextualSpacing/>
        <w:rPr>
          <w:rFonts w:asciiTheme="majorBidi" w:eastAsia="Times New Roman" w:hAnsiTheme="majorBidi" w:cstheme="majorBidi"/>
          <w:color w:val="auto"/>
        </w:rPr>
      </w:pPr>
      <w:r w:rsidRPr="006125E8">
        <w:rPr>
          <w:rFonts w:asciiTheme="majorBidi" w:eastAsia="Times New Roman" w:hAnsiTheme="majorBidi" w:cstheme="majorBidi"/>
          <w:color w:val="auto"/>
        </w:rPr>
        <w:t xml:space="preserve">“Harnessing the power of social networks to create positive change in norms and attitudes towards SGBV among youth in Jordan”. </w:t>
      </w:r>
      <w:r w:rsidRPr="006125E8">
        <w:rPr>
          <w:rFonts w:asciiTheme="majorBidi" w:hAnsiTheme="majorBidi" w:cstheme="majorBidi"/>
          <w:color w:val="auto"/>
        </w:rPr>
        <w:t xml:space="preserve">A collaborative research between Women and Health Initiative, Harvard TH Chan School of Public Health/ USA with the University of Jordan and Jordanian Hashemite Fund for Human Development/ Jordan. </w:t>
      </w:r>
      <w:r w:rsidR="00AB4EF4" w:rsidRPr="006125E8">
        <w:rPr>
          <w:rFonts w:asciiTheme="majorBidi" w:hAnsiTheme="majorBidi" w:cstheme="majorBidi"/>
          <w:b/>
          <w:bCs/>
          <w:color w:val="auto"/>
        </w:rPr>
        <w:t xml:space="preserve">Funded by </w:t>
      </w:r>
      <w:r w:rsidRPr="006125E8">
        <w:rPr>
          <w:rFonts w:asciiTheme="majorBidi" w:hAnsiTheme="majorBidi" w:cstheme="majorBidi"/>
          <w:b/>
          <w:bCs/>
          <w:color w:val="auto"/>
        </w:rPr>
        <w:t>Sexual Violence Research Initiative (SVRI) and World Bank Group. Co-Investigator and Principal Investigator (</w:t>
      </w:r>
      <w:r w:rsidRPr="006125E8">
        <w:rPr>
          <w:rFonts w:asciiTheme="majorBidi" w:hAnsiTheme="majorBidi" w:cstheme="majorBidi"/>
          <w:b/>
          <w:bCs/>
        </w:rPr>
        <w:t xml:space="preserve">PI) for JU team. </w:t>
      </w:r>
      <w:r w:rsidRPr="006125E8">
        <w:rPr>
          <w:rFonts w:asciiTheme="majorBidi" w:hAnsiTheme="majorBidi" w:cstheme="majorBidi"/>
        </w:rPr>
        <w:t>September 201</w:t>
      </w:r>
      <w:r w:rsidR="00EC55D5" w:rsidRPr="006125E8">
        <w:rPr>
          <w:rFonts w:asciiTheme="majorBidi" w:hAnsiTheme="majorBidi" w:cstheme="majorBidi"/>
        </w:rPr>
        <w:t>9</w:t>
      </w:r>
      <w:r w:rsidRPr="006125E8">
        <w:rPr>
          <w:rFonts w:asciiTheme="majorBidi" w:hAnsiTheme="majorBidi" w:cstheme="majorBidi"/>
        </w:rPr>
        <w:t xml:space="preserve">- </w:t>
      </w:r>
      <w:r w:rsidR="00AB4EF4" w:rsidRPr="006125E8">
        <w:rPr>
          <w:rFonts w:asciiTheme="majorBidi" w:hAnsiTheme="majorBidi" w:cstheme="majorBidi"/>
        </w:rPr>
        <w:t>June 2021</w:t>
      </w:r>
      <w:r w:rsidR="00E07D20" w:rsidRPr="006125E8">
        <w:rPr>
          <w:rFonts w:asciiTheme="majorBidi" w:hAnsiTheme="majorBidi" w:cstheme="majorBidi"/>
        </w:rPr>
        <w:t>.</w:t>
      </w:r>
    </w:p>
    <w:p w14:paraId="34712547" w14:textId="77777777" w:rsidR="003F4FAA" w:rsidRPr="006125E8" w:rsidRDefault="003F4FAA" w:rsidP="003F4FAA">
      <w:pPr>
        <w:pStyle w:val="NormalWeb"/>
        <w:spacing w:line="276" w:lineRule="auto"/>
        <w:contextualSpacing/>
        <w:rPr>
          <w:rFonts w:asciiTheme="majorBidi" w:eastAsia="Times New Roman" w:hAnsiTheme="majorBidi" w:cstheme="majorBidi"/>
          <w:color w:val="auto"/>
        </w:rPr>
      </w:pPr>
    </w:p>
    <w:p w14:paraId="32D4419B" w14:textId="5265E442" w:rsidR="00311DFA" w:rsidRPr="006F3A55" w:rsidRDefault="006564CE" w:rsidP="006F3A55">
      <w:pPr>
        <w:pStyle w:val="NormalWeb"/>
        <w:numPr>
          <w:ilvl w:val="0"/>
          <w:numId w:val="2"/>
        </w:numPr>
        <w:spacing w:line="276" w:lineRule="auto"/>
        <w:ind w:left="284" w:hanging="357"/>
        <w:contextualSpacing/>
        <w:rPr>
          <w:rFonts w:asciiTheme="majorBidi" w:eastAsia="Times New Roman" w:hAnsiTheme="majorBidi" w:cstheme="majorBidi"/>
          <w:color w:val="auto"/>
        </w:rPr>
      </w:pPr>
      <w:r w:rsidRPr="006125E8">
        <w:rPr>
          <w:rFonts w:asciiTheme="majorBidi" w:hAnsiTheme="majorBidi" w:cstheme="majorBidi"/>
        </w:rPr>
        <w:t>“Health promotion youth clinic</w:t>
      </w:r>
      <w:r w:rsidR="00336C7D" w:rsidRPr="006125E8">
        <w:rPr>
          <w:rFonts w:asciiTheme="majorBidi" w:hAnsiTheme="majorBidi" w:cstheme="majorBidi"/>
        </w:rPr>
        <w:t xml:space="preserve"> (HPYC)</w:t>
      </w:r>
      <w:r w:rsidRPr="006125E8">
        <w:rPr>
          <w:rFonts w:asciiTheme="majorBidi" w:hAnsiTheme="majorBidi" w:cstheme="majorBidi"/>
        </w:rPr>
        <w:t xml:space="preserve">”. A collaborative implementation project between the Royal Health Awareness Society and the School of Nursing at the University of Jordan. </w:t>
      </w:r>
      <w:r w:rsidR="001842F2" w:rsidRPr="006125E8">
        <w:rPr>
          <w:rFonts w:asciiTheme="majorBidi" w:eastAsia="Times New Roman" w:hAnsiTheme="majorBidi" w:cstheme="majorBidi"/>
          <w:color w:val="auto"/>
        </w:rPr>
        <w:t xml:space="preserve">A project that aims </w:t>
      </w:r>
      <w:r w:rsidR="001842F2" w:rsidRPr="006125E8">
        <w:rPr>
          <w:rFonts w:asciiTheme="majorBidi" w:hAnsiTheme="majorBidi" w:cstheme="majorBidi"/>
          <w:b/>
          <w:bCs/>
        </w:rPr>
        <w:t>to promote the uptake of preventive health services for youth within university communities with the ultimate goal of improving R</w:t>
      </w:r>
      <w:r w:rsidR="00C94410" w:rsidRPr="006125E8">
        <w:rPr>
          <w:rFonts w:asciiTheme="majorBidi" w:hAnsiTheme="majorBidi" w:cstheme="majorBidi"/>
          <w:b/>
          <w:bCs/>
        </w:rPr>
        <w:t xml:space="preserve">reproductive Health </w:t>
      </w:r>
      <w:r w:rsidR="001842F2" w:rsidRPr="006125E8">
        <w:rPr>
          <w:rFonts w:asciiTheme="majorBidi" w:hAnsiTheme="majorBidi" w:cstheme="majorBidi"/>
        </w:rPr>
        <w:t xml:space="preserve">as well as NCD related outcomes while adopting healthy behavior practices. </w:t>
      </w:r>
      <w:r w:rsidR="00C94410" w:rsidRPr="006125E8">
        <w:rPr>
          <w:rFonts w:asciiTheme="majorBidi" w:hAnsiTheme="majorBidi" w:cstheme="majorBidi"/>
          <w:bCs/>
          <w:lang w:bidi="en-US"/>
        </w:rPr>
        <w:t xml:space="preserve">HPYC program is </w:t>
      </w:r>
      <w:r w:rsidR="00C94410" w:rsidRPr="006125E8">
        <w:rPr>
          <w:rFonts w:asciiTheme="majorBidi" w:hAnsiTheme="majorBidi" w:cstheme="majorBidi"/>
        </w:rPr>
        <w:t>a holistic approach built on strengthening the university primary healthcare system with preventative health services</w:t>
      </w:r>
      <w:r w:rsidR="00336C7D" w:rsidRPr="006125E8">
        <w:rPr>
          <w:rFonts w:asciiTheme="majorBidi" w:hAnsiTheme="majorBidi" w:cstheme="majorBidi"/>
          <w:bCs/>
          <w:lang w:bidi="en-US"/>
        </w:rPr>
        <w:t>.  It</w:t>
      </w:r>
      <w:r w:rsidR="00C94410" w:rsidRPr="006125E8">
        <w:rPr>
          <w:rFonts w:asciiTheme="majorBidi" w:hAnsiTheme="majorBidi" w:cstheme="majorBidi"/>
          <w:bCs/>
          <w:lang w:bidi="en-US"/>
        </w:rPr>
        <w:t xml:space="preserve"> will be established within </w:t>
      </w:r>
      <w:r w:rsidR="00336C7D" w:rsidRPr="006125E8">
        <w:rPr>
          <w:rFonts w:asciiTheme="majorBidi" w:hAnsiTheme="majorBidi" w:cstheme="majorBidi"/>
          <w:bCs/>
          <w:lang w:bidi="en-US"/>
        </w:rPr>
        <w:t>UJ</w:t>
      </w:r>
      <w:r w:rsidR="00C94410" w:rsidRPr="006125E8">
        <w:rPr>
          <w:rFonts w:asciiTheme="majorBidi" w:hAnsiTheme="majorBidi" w:cstheme="majorBidi"/>
          <w:bCs/>
          <w:lang w:bidi="en-US"/>
        </w:rPr>
        <w:t xml:space="preserve"> existing health promotion clinics, </w:t>
      </w:r>
      <w:r w:rsidR="00336C7D" w:rsidRPr="006125E8">
        <w:rPr>
          <w:rFonts w:asciiTheme="majorBidi" w:hAnsiTheme="majorBidi" w:cstheme="majorBidi"/>
          <w:bCs/>
          <w:lang w:bidi="en-US"/>
        </w:rPr>
        <w:lastRenderedPageBreak/>
        <w:t xml:space="preserve">and </w:t>
      </w:r>
      <w:r w:rsidR="00C94410" w:rsidRPr="006125E8">
        <w:rPr>
          <w:rFonts w:asciiTheme="majorBidi" w:hAnsiTheme="majorBidi" w:cstheme="majorBidi"/>
          <w:bCs/>
          <w:lang w:bidi="en-US"/>
        </w:rPr>
        <w:t>will build the capacity of nursing faculty providing training and resources necessary to implement prevention-based care to female students from all specialities and university female staff at-risk of NCDs and anemia</w:t>
      </w:r>
      <w:r w:rsidR="00336C7D" w:rsidRPr="006125E8">
        <w:rPr>
          <w:rFonts w:asciiTheme="majorBidi" w:eastAsia="Times New Roman" w:hAnsiTheme="majorBidi" w:cstheme="majorBidi"/>
          <w:color w:val="auto"/>
        </w:rPr>
        <w:t xml:space="preserve">. </w:t>
      </w:r>
      <w:r w:rsidR="00A32B5E" w:rsidRPr="006125E8">
        <w:rPr>
          <w:rFonts w:asciiTheme="majorBidi" w:hAnsiTheme="majorBidi" w:cstheme="majorBidi"/>
          <w:b/>
          <w:bCs/>
        </w:rPr>
        <w:t xml:space="preserve">Funded by </w:t>
      </w:r>
      <w:r w:rsidR="00A32B5E" w:rsidRPr="006125E8">
        <w:rPr>
          <w:rFonts w:asciiTheme="majorBidi" w:eastAsia="Times New Roman" w:hAnsiTheme="majorBidi" w:cstheme="majorBidi"/>
          <w:b/>
          <w:bCs/>
          <w:color w:val="auto"/>
        </w:rPr>
        <w:t>USAID Health Service Delivery Activity Grants Program.</w:t>
      </w:r>
      <w:r w:rsidR="00A32B5E" w:rsidRPr="006125E8">
        <w:rPr>
          <w:rFonts w:asciiTheme="majorBidi" w:eastAsia="Times New Roman" w:hAnsiTheme="majorBidi" w:cstheme="majorBidi"/>
          <w:color w:val="auto"/>
        </w:rPr>
        <w:t xml:space="preserve"> </w:t>
      </w:r>
      <w:r w:rsidR="00A32B5E" w:rsidRPr="006125E8">
        <w:rPr>
          <w:rFonts w:asciiTheme="majorBidi" w:eastAsia="Times New Roman" w:hAnsiTheme="majorBidi" w:cstheme="majorBidi"/>
          <w:b/>
          <w:bCs/>
          <w:color w:val="auto"/>
        </w:rPr>
        <w:t xml:space="preserve">Project Director (UJ). </w:t>
      </w:r>
      <w:r w:rsidR="00A32B5E" w:rsidRPr="006125E8">
        <w:rPr>
          <w:rFonts w:asciiTheme="majorBidi" w:eastAsia="Times New Roman" w:hAnsiTheme="majorBidi" w:cstheme="majorBidi"/>
          <w:color w:val="auto"/>
        </w:rPr>
        <w:t xml:space="preserve">August 2018- December 2019. </w:t>
      </w:r>
    </w:p>
    <w:p w14:paraId="0A248C6D" w14:textId="223D98B4" w:rsidR="006564CE" w:rsidRPr="006125E8" w:rsidRDefault="006564CE" w:rsidP="006323B7">
      <w:pPr>
        <w:pStyle w:val="ListParagraph"/>
        <w:numPr>
          <w:ilvl w:val="0"/>
          <w:numId w:val="2"/>
        </w:numPr>
        <w:ind w:left="284"/>
        <w:contextualSpacing/>
        <w:rPr>
          <w:rFonts w:asciiTheme="majorBidi" w:hAnsiTheme="majorBidi" w:cstheme="majorBidi"/>
          <w:sz w:val="24"/>
          <w:szCs w:val="24"/>
        </w:rPr>
      </w:pPr>
      <w:r w:rsidRPr="006125E8">
        <w:rPr>
          <w:rFonts w:asciiTheme="majorBidi" w:hAnsiTheme="majorBidi" w:cstheme="majorBidi"/>
          <w:sz w:val="24"/>
          <w:szCs w:val="24"/>
        </w:rPr>
        <w:t>“Development of a national action plan to integrate SRH topics into educational settings in Jordan: a deliberative dialogue approach</w:t>
      </w:r>
      <w:r w:rsidRPr="006125E8">
        <w:rPr>
          <w:rFonts w:asciiTheme="majorBidi" w:hAnsiTheme="majorBidi" w:cstheme="majorBidi"/>
          <w:b/>
          <w:sz w:val="24"/>
          <w:szCs w:val="24"/>
        </w:rPr>
        <w:t>”.</w:t>
      </w:r>
      <w:r w:rsidRPr="006125E8">
        <w:rPr>
          <w:rFonts w:asciiTheme="majorBidi" w:hAnsiTheme="majorBidi" w:cstheme="majorBidi"/>
          <w:sz w:val="24"/>
          <w:szCs w:val="24"/>
        </w:rPr>
        <w:t xml:space="preserve"> </w:t>
      </w:r>
      <w:r w:rsidR="00CA2128" w:rsidRPr="006125E8">
        <w:rPr>
          <w:rFonts w:asciiTheme="majorBidi" w:hAnsiTheme="majorBidi" w:cstheme="majorBidi"/>
          <w:sz w:val="24"/>
          <w:szCs w:val="24"/>
        </w:rPr>
        <w:t xml:space="preserve">A collaborative project between the School of Nursing at the University of Jordan, The Higher population </w:t>
      </w:r>
      <w:r w:rsidR="00261878" w:rsidRPr="006125E8">
        <w:rPr>
          <w:rFonts w:asciiTheme="majorBidi" w:hAnsiTheme="majorBidi" w:cstheme="majorBidi"/>
          <w:sz w:val="24"/>
          <w:szCs w:val="24"/>
        </w:rPr>
        <w:t>Council (</w:t>
      </w:r>
      <w:r w:rsidR="00CA2128" w:rsidRPr="006125E8">
        <w:rPr>
          <w:rFonts w:asciiTheme="majorBidi" w:hAnsiTheme="majorBidi" w:cstheme="majorBidi"/>
          <w:sz w:val="24"/>
          <w:szCs w:val="24"/>
        </w:rPr>
        <w:t xml:space="preserve">HPC) and Rutgers/ Netherlands. </w:t>
      </w:r>
      <w:r w:rsidR="00AB4EF4" w:rsidRPr="006125E8">
        <w:rPr>
          <w:rFonts w:asciiTheme="majorBidi" w:hAnsiTheme="majorBidi" w:cstheme="majorBidi"/>
          <w:b/>
          <w:bCs/>
          <w:sz w:val="24"/>
          <w:szCs w:val="24"/>
        </w:rPr>
        <w:t>Funded by</w:t>
      </w:r>
      <w:r w:rsidRPr="006125E8">
        <w:rPr>
          <w:rFonts w:asciiTheme="majorBidi" w:hAnsiTheme="majorBidi" w:cstheme="majorBidi"/>
          <w:b/>
          <w:bCs/>
          <w:sz w:val="24"/>
          <w:szCs w:val="24"/>
        </w:rPr>
        <w:t xml:space="preserve"> Share-Net International fund, </w:t>
      </w:r>
      <w:r w:rsidRPr="006125E8">
        <w:rPr>
          <w:rFonts w:asciiTheme="majorBidi" w:hAnsiTheme="majorBidi" w:cstheme="majorBidi"/>
          <w:sz w:val="24"/>
          <w:szCs w:val="24"/>
        </w:rPr>
        <w:t xml:space="preserve">Netherlands. </w:t>
      </w:r>
      <w:r w:rsidRPr="006125E8">
        <w:rPr>
          <w:rFonts w:asciiTheme="majorBidi" w:hAnsiTheme="majorBidi" w:cstheme="majorBidi"/>
          <w:b/>
          <w:bCs/>
          <w:sz w:val="24"/>
          <w:szCs w:val="24"/>
        </w:rPr>
        <w:t>Principal Investigator (PI) and project director.</w:t>
      </w:r>
      <w:r w:rsidRPr="006125E8">
        <w:rPr>
          <w:rFonts w:asciiTheme="majorBidi" w:hAnsiTheme="majorBidi" w:cstheme="majorBidi"/>
          <w:sz w:val="24"/>
          <w:szCs w:val="24"/>
        </w:rPr>
        <w:t xml:space="preserve"> November 2018 – February 2019. </w:t>
      </w:r>
    </w:p>
    <w:p w14:paraId="3017F221" w14:textId="77777777" w:rsidR="00E07D20" w:rsidRPr="006125E8" w:rsidRDefault="00E07D20" w:rsidP="006323B7">
      <w:pPr>
        <w:ind w:left="284"/>
        <w:contextualSpacing/>
        <w:rPr>
          <w:rFonts w:asciiTheme="majorBidi" w:hAnsiTheme="majorBidi" w:cstheme="majorBidi"/>
        </w:rPr>
      </w:pPr>
    </w:p>
    <w:p w14:paraId="7B24C2AA" w14:textId="77777777" w:rsidR="00E07D20" w:rsidRPr="006125E8" w:rsidRDefault="006564CE" w:rsidP="006323B7">
      <w:pPr>
        <w:pStyle w:val="ListParagraph"/>
        <w:numPr>
          <w:ilvl w:val="0"/>
          <w:numId w:val="2"/>
        </w:numPr>
        <w:spacing w:after="240"/>
        <w:ind w:left="284"/>
        <w:contextualSpacing/>
        <w:rPr>
          <w:rFonts w:asciiTheme="majorBidi" w:hAnsiTheme="majorBidi" w:cstheme="majorBidi"/>
          <w:sz w:val="24"/>
          <w:szCs w:val="24"/>
        </w:rPr>
      </w:pPr>
      <w:r w:rsidRPr="006125E8">
        <w:rPr>
          <w:rFonts w:asciiTheme="majorBidi" w:hAnsiTheme="majorBidi" w:cstheme="majorBidi"/>
          <w:sz w:val="24"/>
          <w:szCs w:val="24"/>
        </w:rPr>
        <w:t xml:space="preserve">“Understanding sexual and reproductive health needs of Jordanian and Syrian youth”.  A collaborative research between Women and Health Initiative, Harvard TH Chan School of Public Health/ USA with the University of Jordan and Jordanian Hashemite Fund for Human Development/ Jordan. </w:t>
      </w:r>
      <w:r w:rsidR="00AB4EF4" w:rsidRPr="006125E8">
        <w:rPr>
          <w:rFonts w:asciiTheme="majorBidi" w:hAnsiTheme="majorBidi" w:cstheme="majorBidi"/>
          <w:b/>
          <w:bCs/>
          <w:sz w:val="24"/>
          <w:szCs w:val="24"/>
        </w:rPr>
        <w:t xml:space="preserve">funded by the </w:t>
      </w:r>
      <w:r w:rsidRPr="006125E8">
        <w:rPr>
          <w:rFonts w:asciiTheme="majorBidi" w:hAnsiTheme="majorBidi" w:cstheme="majorBidi"/>
          <w:b/>
          <w:bCs/>
          <w:sz w:val="24"/>
          <w:szCs w:val="24"/>
        </w:rPr>
        <w:t>Netherlands Organization for scientific research, WOTRO science for Global Development</w:t>
      </w:r>
      <w:r w:rsidRPr="006125E8">
        <w:rPr>
          <w:rFonts w:asciiTheme="majorBidi" w:hAnsiTheme="majorBidi" w:cstheme="majorBidi"/>
          <w:sz w:val="24"/>
          <w:szCs w:val="24"/>
        </w:rPr>
        <w:t>.</w:t>
      </w:r>
      <w:r w:rsidRPr="006125E8">
        <w:rPr>
          <w:rFonts w:asciiTheme="majorBidi" w:hAnsiTheme="majorBidi" w:cstheme="majorBidi"/>
          <w:b/>
          <w:bCs/>
          <w:sz w:val="24"/>
          <w:szCs w:val="24"/>
        </w:rPr>
        <w:t xml:space="preserve"> Principal Investigator (PI) for JU. </w:t>
      </w:r>
      <w:r w:rsidRPr="006125E8">
        <w:rPr>
          <w:rFonts w:asciiTheme="majorBidi" w:hAnsiTheme="majorBidi" w:cstheme="majorBidi"/>
          <w:sz w:val="24"/>
          <w:szCs w:val="24"/>
        </w:rPr>
        <w:t xml:space="preserve">September 2017- December 2019. </w:t>
      </w:r>
    </w:p>
    <w:p w14:paraId="4C4CFC94" w14:textId="77777777" w:rsidR="00E07D20" w:rsidRPr="006125E8" w:rsidRDefault="00E07D20" w:rsidP="00D851D8">
      <w:pPr>
        <w:rPr>
          <w:rFonts w:asciiTheme="majorBidi" w:hAnsiTheme="majorBidi" w:cstheme="majorBidi"/>
          <w:iCs/>
        </w:rPr>
      </w:pPr>
    </w:p>
    <w:p w14:paraId="2A2DD982" w14:textId="3DE7A7FF" w:rsidR="006564CE" w:rsidRPr="006125E8" w:rsidRDefault="006564CE" w:rsidP="006323B7">
      <w:pPr>
        <w:pStyle w:val="ListParagraph"/>
        <w:numPr>
          <w:ilvl w:val="0"/>
          <w:numId w:val="2"/>
        </w:numPr>
        <w:spacing w:after="240"/>
        <w:ind w:left="284"/>
        <w:contextualSpacing/>
        <w:rPr>
          <w:rFonts w:asciiTheme="majorBidi" w:hAnsiTheme="majorBidi" w:cstheme="majorBidi"/>
          <w:sz w:val="24"/>
          <w:szCs w:val="24"/>
        </w:rPr>
      </w:pPr>
      <w:r w:rsidRPr="006125E8">
        <w:rPr>
          <w:rFonts w:asciiTheme="majorBidi" w:hAnsiTheme="majorBidi" w:cstheme="majorBidi"/>
          <w:iCs/>
          <w:sz w:val="24"/>
          <w:szCs w:val="24"/>
        </w:rPr>
        <w:t>“Development of outcome indicators to assess the impact of integrating youth sexual reproductive health information programs into higher education curriculum in Jordan”</w:t>
      </w:r>
      <w:r w:rsidRPr="006125E8">
        <w:rPr>
          <w:rFonts w:asciiTheme="majorBidi" w:hAnsiTheme="majorBidi" w:cstheme="majorBidi"/>
          <w:sz w:val="24"/>
          <w:szCs w:val="24"/>
        </w:rPr>
        <w:t xml:space="preserve">. </w:t>
      </w:r>
      <w:r w:rsidR="00261878" w:rsidRPr="006125E8">
        <w:rPr>
          <w:rFonts w:asciiTheme="majorBidi" w:hAnsiTheme="majorBidi" w:cstheme="majorBidi"/>
          <w:sz w:val="24"/>
          <w:szCs w:val="24"/>
        </w:rPr>
        <w:t xml:space="preserve">A collaborative implementation project between the School of Nursing at the University of Jordan with the Royal Health Awareness Society. </w:t>
      </w:r>
      <w:r w:rsidR="00AB4EF4" w:rsidRPr="006125E8">
        <w:rPr>
          <w:rFonts w:asciiTheme="majorBidi" w:hAnsiTheme="majorBidi" w:cstheme="majorBidi"/>
          <w:b/>
          <w:bCs/>
          <w:sz w:val="24"/>
          <w:szCs w:val="24"/>
        </w:rPr>
        <w:t>Funded by</w:t>
      </w:r>
      <w:r w:rsidRPr="006125E8">
        <w:rPr>
          <w:rFonts w:asciiTheme="majorBidi" w:hAnsiTheme="majorBidi" w:cstheme="majorBidi"/>
          <w:b/>
          <w:bCs/>
          <w:sz w:val="24"/>
          <w:szCs w:val="24"/>
        </w:rPr>
        <w:t xml:space="preserve"> Share-Net International fund, Netherlands. Principal Investigator (PI).</w:t>
      </w:r>
      <w:r w:rsidRPr="006125E8">
        <w:rPr>
          <w:rFonts w:asciiTheme="majorBidi" w:hAnsiTheme="majorBidi" w:cstheme="majorBidi"/>
          <w:sz w:val="24"/>
          <w:szCs w:val="24"/>
        </w:rPr>
        <w:t xml:space="preserve"> April - November 2017. </w:t>
      </w:r>
    </w:p>
    <w:p w14:paraId="366BE745" w14:textId="77777777" w:rsidR="00E07D20" w:rsidRPr="006125E8" w:rsidRDefault="00E07D20" w:rsidP="006323B7">
      <w:pPr>
        <w:pStyle w:val="ListParagraph"/>
        <w:spacing w:after="240"/>
        <w:ind w:left="284"/>
        <w:contextualSpacing/>
        <w:rPr>
          <w:rFonts w:asciiTheme="majorBidi" w:hAnsiTheme="majorBidi" w:cstheme="majorBidi"/>
          <w:sz w:val="24"/>
          <w:szCs w:val="24"/>
        </w:rPr>
      </w:pPr>
    </w:p>
    <w:p w14:paraId="7F7F4536" w14:textId="77777777" w:rsidR="00E07D20" w:rsidRPr="006125E8" w:rsidRDefault="006564CE" w:rsidP="006323B7">
      <w:pPr>
        <w:pStyle w:val="ListParagraph"/>
        <w:numPr>
          <w:ilvl w:val="0"/>
          <w:numId w:val="2"/>
        </w:numPr>
        <w:spacing w:after="240"/>
        <w:ind w:left="284"/>
        <w:contextualSpacing/>
        <w:rPr>
          <w:rFonts w:asciiTheme="majorBidi" w:hAnsiTheme="majorBidi" w:cstheme="majorBidi"/>
          <w:sz w:val="24"/>
          <w:szCs w:val="24"/>
        </w:rPr>
      </w:pPr>
      <w:r w:rsidRPr="006125E8">
        <w:rPr>
          <w:rFonts w:asciiTheme="majorBidi" w:hAnsiTheme="majorBidi" w:cstheme="majorBidi"/>
          <w:sz w:val="24"/>
          <w:szCs w:val="24"/>
        </w:rPr>
        <w:t xml:space="preserve">“Analysis of the Availability of Family Planning Services and Information in Jordan”. </w:t>
      </w:r>
      <w:r w:rsidR="00AB4EF4" w:rsidRPr="006125E8">
        <w:rPr>
          <w:rFonts w:asciiTheme="majorBidi" w:hAnsiTheme="majorBidi" w:cstheme="majorBidi"/>
          <w:b/>
          <w:bCs/>
          <w:sz w:val="24"/>
          <w:szCs w:val="24"/>
        </w:rPr>
        <w:t xml:space="preserve">Funded by the </w:t>
      </w:r>
      <w:r w:rsidRPr="006125E8">
        <w:rPr>
          <w:rFonts w:asciiTheme="majorBidi" w:hAnsiTheme="majorBidi" w:cstheme="majorBidi"/>
          <w:b/>
          <w:bCs/>
          <w:sz w:val="24"/>
          <w:szCs w:val="24"/>
        </w:rPr>
        <w:t>Higher Population Council</w:t>
      </w:r>
      <w:r w:rsidR="00AB4EF4" w:rsidRPr="006125E8">
        <w:rPr>
          <w:rFonts w:asciiTheme="majorBidi" w:hAnsiTheme="majorBidi" w:cstheme="majorBidi"/>
          <w:b/>
          <w:bCs/>
          <w:sz w:val="24"/>
          <w:szCs w:val="24"/>
        </w:rPr>
        <w:t>.</w:t>
      </w:r>
      <w:r w:rsidR="00AB4EF4" w:rsidRPr="006125E8">
        <w:rPr>
          <w:rFonts w:asciiTheme="majorBidi" w:hAnsiTheme="majorBidi" w:cstheme="majorBidi"/>
          <w:sz w:val="24"/>
          <w:szCs w:val="24"/>
        </w:rPr>
        <w:t xml:space="preserve"> </w:t>
      </w:r>
      <w:r w:rsidRPr="006125E8">
        <w:rPr>
          <w:rFonts w:asciiTheme="majorBidi" w:hAnsiTheme="majorBidi" w:cstheme="majorBidi"/>
          <w:b/>
          <w:bCs/>
          <w:sz w:val="24"/>
          <w:szCs w:val="24"/>
        </w:rPr>
        <w:t>Principal Investigator.</w:t>
      </w:r>
      <w:r w:rsidRPr="006125E8">
        <w:rPr>
          <w:rFonts w:asciiTheme="majorBidi" w:hAnsiTheme="majorBidi" w:cstheme="majorBidi"/>
          <w:sz w:val="24"/>
          <w:szCs w:val="24"/>
        </w:rPr>
        <w:t xml:space="preserve">  Amman, Jordan. </w:t>
      </w:r>
      <w:r w:rsidR="00AB4EF4" w:rsidRPr="006125E8">
        <w:rPr>
          <w:rFonts w:asciiTheme="majorBidi" w:hAnsiTheme="majorBidi" w:cstheme="majorBidi"/>
          <w:sz w:val="24"/>
          <w:szCs w:val="24"/>
        </w:rPr>
        <w:t xml:space="preserve">2010-201. </w:t>
      </w:r>
    </w:p>
    <w:p w14:paraId="508F2F0A" w14:textId="77777777" w:rsidR="00E07D20" w:rsidRPr="006125E8" w:rsidRDefault="00E07D20" w:rsidP="006323B7">
      <w:pPr>
        <w:pStyle w:val="ListParagraph"/>
        <w:snapToGrid w:val="0"/>
        <w:ind w:left="284"/>
        <w:rPr>
          <w:rFonts w:asciiTheme="majorBidi" w:hAnsiTheme="majorBidi" w:cstheme="majorBidi"/>
          <w:sz w:val="24"/>
          <w:szCs w:val="24"/>
        </w:rPr>
      </w:pPr>
    </w:p>
    <w:p w14:paraId="63CB0E99" w14:textId="339F8468" w:rsidR="00A5446B" w:rsidRPr="006125E8" w:rsidRDefault="006564CE" w:rsidP="006323B7">
      <w:pPr>
        <w:pStyle w:val="ListParagraph"/>
        <w:numPr>
          <w:ilvl w:val="0"/>
          <w:numId w:val="2"/>
        </w:numPr>
        <w:spacing w:after="240"/>
        <w:ind w:left="284"/>
        <w:contextualSpacing/>
        <w:rPr>
          <w:rFonts w:asciiTheme="majorBidi" w:hAnsiTheme="majorBidi" w:cstheme="majorBidi"/>
          <w:sz w:val="24"/>
          <w:szCs w:val="24"/>
        </w:rPr>
      </w:pPr>
      <w:r w:rsidRPr="006125E8">
        <w:rPr>
          <w:rFonts w:asciiTheme="majorBidi" w:hAnsiTheme="majorBidi" w:cstheme="majorBidi"/>
          <w:sz w:val="24"/>
          <w:szCs w:val="24"/>
        </w:rPr>
        <w:t xml:space="preserve">“Knowledge, Attitudes and Practices towards Cancer Prevention and Care in Jordan: A National Survey”. </w:t>
      </w:r>
      <w:r w:rsidR="00AB4EF4" w:rsidRPr="006125E8">
        <w:rPr>
          <w:rFonts w:asciiTheme="majorBidi" w:hAnsiTheme="majorBidi" w:cstheme="majorBidi"/>
          <w:b/>
          <w:bCs/>
          <w:sz w:val="24"/>
          <w:szCs w:val="24"/>
        </w:rPr>
        <w:t xml:space="preserve">Funded by </w:t>
      </w:r>
      <w:r w:rsidRPr="006125E8">
        <w:rPr>
          <w:rFonts w:asciiTheme="majorBidi" w:hAnsiTheme="majorBidi" w:cstheme="majorBidi"/>
          <w:b/>
          <w:bCs/>
          <w:sz w:val="24"/>
          <w:szCs w:val="24"/>
        </w:rPr>
        <w:t>King Hussein Institute for Biotechnology and Cancer.</w:t>
      </w:r>
      <w:r w:rsidRPr="006125E8">
        <w:rPr>
          <w:rFonts w:asciiTheme="majorBidi" w:hAnsiTheme="majorBidi" w:cstheme="majorBidi"/>
          <w:sz w:val="24"/>
          <w:szCs w:val="24"/>
        </w:rPr>
        <w:t xml:space="preserve"> </w:t>
      </w:r>
      <w:r w:rsidRPr="006125E8">
        <w:rPr>
          <w:rFonts w:asciiTheme="majorBidi" w:hAnsiTheme="majorBidi" w:cstheme="majorBidi"/>
          <w:b/>
          <w:bCs/>
          <w:sz w:val="24"/>
          <w:szCs w:val="24"/>
        </w:rPr>
        <w:t>Senior Researcher.</w:t>
      </w:r>
      <w:r w:rsidRPr="006125E8">
        <w:rPr>
          <w:rFonts w:asciiTheme="majorBidi" w:hAnsiTheme="majorBidi" w:cstheme="majorBidi"/>
          <w:sz w:val="24"/>
          <w:szCs w:val="24"/>
        </w:rPr>
        <w:t xml:space="preserve"> Amman, Jordan. </w:t>
      </w:r>
      <w:r w:rsidR="00A5446B" w:rsidRPr="006125E8">
        <w:rPr>
          <w:rFonts w:asciiTheme="majorBidi" w:hAnsiTheme="majorBidi" w:cstheme="majorBidi"/>
          <w:sz w:val="24"/>
          <w:szCs w:val="24"/>
        </w:rPr>
        <w:t xml:space="preserve">2010- 2011. </w:t>
      </w:r>
    </w:p>
    <w:p w14:paraId="32426E1D" w14:textId="21054F97" w:rsidR="006564CE" w:rsidRPr="006125E8" w:rsidRDefault="006564CE" w:rsidP="00B16567">
      <w:pPr>
        <w:pStyle w:val="BodyText2"/>
        <w:spacing w:after="240" w:line="276" w:lineRule="auto"/>
        <w:ind w:left="-76"/>
        <w:rPr>
          <w:rFonts w:asciiTheme="majorBidi" w:hAnsiTheme="majorBidi" w:cstheme="majorBidi"/>
          <w:b/>
          <w:bCs/>
          <w:sz w:val="28"/>
          <w:szCs w:val="28"/>
        </w:rPr>
      </w:pPr>
      <w:r w:rsidRPr="006125E8">
        <w:rPr>
          <w:rFonts w:asciiTheme="majorBidi" w:hAnsiTheme="majorBidi" w:cstheme="majorBidi"/>
          <w:b/>
          <w:bCs/>
          <w:sz w:val="28"/>
          <w:szCs w:val="28"/>
        </w:rPr>
        <w:t>Conferences</w:t>
      </w:r>
    </w:p>
    <w:p w14:paraId="4F33E3F8" w14:textId="2F760ED0" w:rsidR="005108BA" w:rsidRPr="006125E8" w:rsidRDefault="006564CE" w:rsidP="007810D0">
      <w:pPr>
        <w:pStyle w:val="ListParagraph"/>
        <w:numPr>
          <w:ilvl w:val="0"/>
          <w:numId w:val="11"/>
        </w:numPr>
        <w:autoSpaceDE w:val="0"/>
        <w:autoSpaceDN w:val="0"/>
        <w:adjustRightInd w:val="0"/>
        <w:spacing w:after="240"/>
        <w:ind w:left="284"/>
        <w:rPr>
          <w:rFonts w:asciiTheme="majorBidi" w:hAnsiTheme="majorBidi" w:cstheme="majorBidi"/>
          <w:color w:val="222222"/>
          <w:sz w:val="24"/>
          <w:szCs w:val="24"/>
        </w:rPr>
      </w:pPr>
      <w:r w:rsidRPr="006125E8">
        <w:rPr>
          <w:rFonts w:asciiTheme="majorBidi" w:hAnsiTheme="majorBidi" w:cstheme="majorBidi"/>
          <w:b/>
          <w:color w:val="222222"/>
          <w:sz w:val="24"/>
          <w:szCs w:val="24"/>
        </w:rPr>
        <w:t xml:space="preserve">Othman, A., (2015): </w:t>
      </w:r>
      <w:r w:rsidRPr="006125E8">
        <w:rPr>
          <w:rFonts w:asciiTheme="majorBidi" w:hAnsiTheme="majorBidi" w:cstheme="majorBidi"/>
          <w:bCs/>
          <w:color w:val="222222"/>
          <w:sz w:val="24"/>
          <w:szCs w:val="24"/>
        </w:rPr>
        <w:t xml:space="preserve">Enhancing Nursing and Midwifery Capacity to Contribute to the Prevention and Early Detection of Breast Cancer. </w:t>
      </w:r>
      <w:r w:rsidRPr="006125E8">
        <w:rPr>
          <w:rFonts w:asciiTheme="majorBidi" w:hAnsiTheme="majorBidi" w:cstheme="majorBidi"/>
          <w:b/>
          <w:color w:val="222222"/>
          <w:sz w:val="24"/>
          <w:szCs w:val="24"/>
        </w:rPr>
        <w:t>Panel discussion.</w:t>
      </w:r>
      <w:r w:rsidRPr="006125E8">
        <w:rPr>
          <w:rFonts w:asciiTheme="majorBidi" w:hAnsiTheme="majorBidi" w:cstheme="majorBidi"/>
          <w:bCs/>
          <w:color w:val="222222"/>
          <w:sz w:val="24"/>
          <w:szCs w:val="24"/>
        </w:rPr>
        <w:t xml:space="preserve"> Breast cancer in the Arab world conference. Jordan Breast Cancer Program, Amman, Jordan, 24</w:t>
      </w:r>
      <w:r w:rsidRPr="006125E8">
        <w:rPr>
          <w:rFonts w:asciiTheme="majorBidi" w:hAnsiTheme="majorBidi" w:cstheme="majorBidi"/>
          <w:bCs/>
          <w:color w:val="222222"/>
          <w:sz w:val="24"/>
          <w:szCs w:val="24"/>
          <w:vertAlign w:val="superscript"/>
        </w:rPr>
        <w:t>th</w:t>
      </w:r>
      <w:r w:rsidRPr="006125E8">
        <w:rPr>
          <w:rFonts w:asciiTheme="majorBidi" w:hAnsiTheme="majorBidi" w:cstheme="majorBidi"/>
          <w:bCs/>
          <w:color w:val="222222"/>
          <w:sz w:val="24"/>
          <w:szCs w:val="24"/>
        </w:rPr>
        <w:t xml:space="preserve"> March 2015. </w:t>
      </w:r>
    </w:p>
    <w:p w14:paraId="6D56D5A6" w14:textId="0476406F" w:rsidR="00311DFA" w:rsidRPr="006125E8" w:rsidRDefault="006564CE" w:rsidP="007810D0">
      <w:pPr>
        <w:pStyle w:val="ListParagraph"/>
        <w:numPr>
          <w:ilvl w:val="0"/>
          <w:numId w:val="11"/>
        </w:numPr>
        <w:autoSpaceDE w:val="0"/>
        <w:autoSpaceDN w:val="0"/>
        <w:adjustRightInd w:val="0"/>
        <w:spacing w:after="240"/>
        <w:ind w:left="284"/>
        <w:rPr>
          <w:rFonts w:asciiTheme="majorBidi" w:hAnsiTheme="majorBidi" w:cstheme="majorBidi"/>
          <w:color w:val="222222"/>
          <w:sz w:val="24"/>
          <w:szCs w:val="24"/>
        </w:rPr>
      </w:pPr>
      <w:r w:rsidRPr="006125E8">
        <w:rPr>
          <w:rFonts w:asciiTheme="majorBidi" w:hAnsiTheme="majorBidi" w:cstheme="majorBidi"/>
          <w:b/>
          <w:color w:val="222222"/>
          <w:sz w:val="24"/>
          <w:szCs w:val="24"/>
        </w:rPr>
        <w:t xml:space="preserve">Othman, A., </w:t>
      </w:r>
      <w:r w:rsidRPr="006125E8">
        <w:rPr>
          <w:rFonts w:asciiTheme="majorBidi" w:hAnsiTheme="majorBidi" w:cstheme="majorBidi"/>
          <w:bCs/>
          <w:color w:val="222222"/>
          <w:sz w:val="24"/>
          <w:szCs w:val="24"/>
        </w:rPr>
        <w:t xml:space="preserve">Ahram, M., </w:t>
      </w:r>
      <w:r w:rsidRPr="006125E8">
        <w:rPr>
          <w:rFonts w:asciiTheme="majorBidi" w:hAnsiTheme="majorBidi" w:cstheme="majorBidi"/>
          <w:color w:val="222222"/>
          <w:sz w:val="24"/>
          <w:szCs w:val="24"/>
        </w:rPr>
        <w:t>Tarawneh, M., Shahrouri, M., and Obeidat</w:t>
      </w:r>
      <w:r w:rsidRPr="006125E8">
        <w:rPr>
          <w:rFonts w:asciiTheme="majorBidi" w:hAnsiTheme="majorBidi" w:cstheme="majorBidi"/>
          <w:bCs/>
          <w:color w:val="222222"/>
          <w:sz w:val="24"/>
          <w:szCs w:val="24"/>
        </w:rPr>
        <w:t xml:space="preserve"> N</w:t>
      </w:r>
      <w:r w:rsidRPr="006125E8">
        <w:rPr>
          <w:rFonts w:asciiTheme="majorBidi" w:hAnsiTheme="majorBidi" w:cstheme="majorBidi"/>
          <w:b/>
          <w:color w:val="222222"/>
          <w:sz w:val="24"/>
          <w:szCs w:val="24"/>
        </w:rPr>
        <w:t>. (2013).</w:t>
      </w:r>
      <w:r w:rsidRPr="006125E8">
        <w:rPr>
          <w:rFonts w:asciiTheme="majorBidi" w:hAnsiTheme="majorBidi" w:cstheme="majorBidi"/>
          <w:bCs/>
          <w:color w:val="222222"/>
          <w:sz w:val="24"/>
          <w:szCs w:val="24"/>
        </w:rPr>
        <w:t xml:space="preserve"> Perceived Barriers for Performing Mammography among Non-Adherent Women in Jordan: </w:t>
      </w:r>
      <w:r w:rsidR="00402DF5" w:rsidRPr="006125E8">
        <w:rPr>
          <w:rFonts w:asciiTheme="majorBidi" w:hAnsiTheme="majorBidi" w:cstheme="majorBidi"/>
          <w:bCs/>
          <w:color w:val="222222"/>
          <w:sz w:val="24"/>
          <w:szCs w:val="24"/>
        </w:rPr>
        <w:t>A</w:t>
      </w:r>
      <w:r w:rsidRPr="006125E8">
        <w:rPr>
          <w:rFonts w:asciiTheme="majorBidi" w:hAnsiTheme="majorBidi" w:cstheme="majorBidi"/>
          <w:bCs/>
          <w:color w:val="222222"/>
          <w:sz w:val="24"/>
          <w:szCs w:val="24"/>
        </w:rPr>
        <w:t xml:space="preserve"> National </w:t>
      </w:r>
      <w:r w:rsidRPr="006125E8">
        <w:rPr>
          <w:rFonts w:asciiTheme="majorBidi" w:hAnsiTheme="majorBidi" w:cstheme="majorBidi"/>
          <w:bCs/>
          <w:color w:val="222222"/>
          <w:sz w:val="24"/>
          <w:szCs w:val="24"/>
        </w:rPr>
        <w:lastRenderedPageBreak/>
        <w:t xml:space="preserve">Survey. </w:t>
      </w:r>
      <w:r w:rsidRPr="006125E8">
        <w:rPr>
          <w:rFonts w:asciiTheme="majorBidi" w:hAnsiTheme="majorBidi" w:cstheme="majorBidi"/>
          <w:b/>
          <w:color w:val="222222"/>
          <w:sz w:val="24"/>
          <w:szCs w:val="24"/>
        </w:rPr>
        <w:t>A presentation</w:t>
      </w:r>
      <w:r w:rsidRPr="006125E8">
        <w:rPr>
          <w:rFonts w:asciiTheme="majorBidi" w:hAnsiTheme="majorBidi" w:cstheme="majorBidi"/>
          <w:bCs/>
          <w:color w:val="222222"/>
          <w:sz w:val="24"/>
          <w:szCs w:val="24"/>
        </w:rPr>
        <w:t xml:space="preserve"> at the 4</w:t>
      </w:r>
      <w:r w:rsidRPr="006125E8">
        <w:rPr>
          <w:rFonts w:asciiTheme="majorBidi" w:hAnsiTheme="majorBidi" w:cstheme="majorBidi"/>
          <w:bCs/>
          <w:color w:val="222222"/>
          <w:sz w:val="24"/>
          <w:szCs w:val="24"/>
          <w:vertAlign w:val="superscript"/>
        </w:rPr>
        <w:t>th</w:t>
      </w:r>
      <w:r w:rsidRPr="006125E8">
        <w:rPr>
          <w:rFonts w:asciiTheme="majorBidi" w:hAnsiTheme="majorBidi" w:cstheme="majorBidi"/>
          <w:bCs/>
          <w:color w:val="222222"/>
          <w:sz w:val="24"/>
          <w:szCs w:val="24"/>
        </w:rPr>
        <w:t xml:space="preserve"> Jordanian Nursing Council international nursing conference, Amman, Jordan, 24\04\2013.</w:t>
      </w:r>
    </w:p>
    <w:p w14:paraId="31B5A3BC" w14:textId="77777777" w:rsidR="006564CE" w:rsidRPr="006125E8" w:rsidRDefault="006564CE" w:rsidP="006323B7">
      <w:pPr>
        <w:pStyle w:val="ListParagraph"/>
        <w:numPr>
          <w:ilvl w:val="0"/>
          <w:numId w:val="11"/>
        </w:numPr>
        <w:autoSpaceDE w:val="0"/>
        <w:autoSpaceDN w:val="0"/>
        <w:adjustRightInd w:val="0"/>
        <w:spacing w:after="240"/>
        <w:ind w:left="284"/>
        <w:rPr>
          <w:rFonts w:asciiTheme="majorBidi" w:hAnsiTheme="majorBidi" w:cstheme="majorBidi"/>
          <w:color w:val="222222"/>
          <w:sz w:val="24"/>
          <w:szCs w:val="24"/>
        </w:rPr>
      </w:pPr>
      <w:r w:rsidRPr="006125E8">
        <w:rPr>
          <w:rFonts w:asciiTheme="majorBidi" w:hAnsiTheme="majorBidi" w:cstheme="majorBidi"/>
          <w:b/>
          <w:sz w:val="24"/>
          <w:szCs w:val="24"/>
        </w:rPr>
        <w:t>Othman, A.,</w:t>
      </w:r>
      <w:r w:rsidRPr="006125E8">
        <w:rPr>
          <w:rFonts w:asciiTheme="majorBidi" w:hAnsiTheme="majorBidi" w:cstheme="majorBidi"/>
          <w:color w:val="222222"/>
          <w:sz w:val="24"/>
          <w:szCs w:val="24"/>
        </w:rPr>
        <w:t>Tarawneh, M., Shahrouri, M, Obeidat</w:t>
      </w:r>
      <w:r w:rsidRPr="006125E8">
        <w:rPr>
          <w:rFonts w:asciiTheme="majorBidi" w:hAnsiTheme="majorBidi" w:cstheme="majorBidi"/>
          <w:bCs/>
          <w:sz w:val="24"/>
          <w:szCs w:val="24"/>
        </w:rPr>
        <w:t xml:space="preserve"> N. </w:t>
      </w:r>
      <w:r w:rsidRPr="006125E8">
        <w:rPr>
          <w:rFonts w:asciiTheme="majorBidi" w:hAnsiTheme="majorBidi" w:cstheme="majorBidi"/>
          <w:b/>
          <w:sz w:val="24"/>
          <w:szCs w:val="24"/>
        </w:rPr>
        <w:t>(2012).</w:t>
      </w:r>
      <w:r w:rsidRPr="006125E8">
        <w:rPr>
          <w:rFonts w:asciiTheme="majorBidi" w:hAnsiTheme="majorBidi" w:cstheme="majorBidi"/>
          <w:color w:val="222222"/>
          <w:sz w:val="24"/>
          <w:szCs w:val="24"/>
        </w:rPr>
        <w:t xml:space="preserve">The Influence of Demographics and Previous Screening Practices on Intention to Perform Mammography among Women in Jordan. </w:t>
      </w:r>
      <w:r w:rsidRPr="006125E8">
        <w:rPr>
          <w:rFonts w:asciiTheme="majorBidi" w:hAnsiTheme="majorBidi" w:cstheme="majorBidi"/>
          <w:b/>
          <w:bCs/>
          <w:color w:val="222222"/>
          <w:sz w:val="24"/>
          <w:szCs w:val="24"/>
        </w:rPr>
        <w:t>A presentation</w:t>
      </w:r>
      <w:r w:rsidRPr="006125E8">
        <w:rPr>
          <w:rFonts w:asciiTheme="majorBidi" w:hAnsiTheme="majorBidi" w:cstheme="majorBidi"/>
          <w:color w:val="222222"/>
          <w:sz w:val="24"/>
          <w:szCs w:val="24"/>
        </w:rPr>
        <w:t xml:space="preserve"> at the 6</w:t>
      </w:r>
      <w:r w:rsidRPr="006125E8">
        <w:rPr>
          <w:rFonts w:asciiTheme="majorBidi" w:hAnsiTheme="majorBidi" w:cstheme="majorBidi"/>
          <w:color w:val="222222"/>
          <w:sz w:val="24"/>
          <w:szCs w:val="24"/>
          <w:vertAlign w:val="superscript"/>
        </w:rPr>
        <w:t>th</w:t>
      </w:r>
      <w:r w:rsidRPr="006125E8">
        <w:rPr>
          <w:rFonts w:asciiTheme="majorBidi" w:hAnsiTheme="majorBidi" w:cstheme="majorBidi"/>
          <w:color w:val="222222"/>
          <w:sz w:val="24"/>
          <w:szCs w:val="24"/>
        </w:rPr>
        <w:t xml:space="preserve"> international conference of the Royal Medical Services, Amman, Jordan. 20\11\2012. </w:t>
      </w:r>
    </w:p>
    <w:p w14:paraId="20573A24" w14:textId="02A25770" w:rsidR="006564CE" w:rsidRPr="006125E8" w:rsidRDefault="006564CE" w:rsidP="006323B7">
      <w:pPr>
        <w:pStyle w:val="BodyText2"/>
        <w:numPr>
          <w:ilvl w:val="0"/>
          <w:numId w:val="1"/>
        </w:numPr>
        <w:spacing w:after="240" w:line="276" w:lineRule="auto"/>
        <w:ind w:left="284"/>
        <w:rPr>
          <w:rFonts w:asciiTheme="majorBidi" w:hAnsiTheme="majorBidi" w:cstheme="majorBidi"/>
          <w:bCs/>
        </w:rPr>
      </w:pPr>
      <w:r w:rsidRPr="006125E8">
        <w:rPr>
          <w:rFonts w:asciiTheme="majorBidi" w:hAnsiTheme="majorBidi" w:cstheme="majorBidi"/>
          <w:b/>
        </w:rPr>
        <w:t>Othman, A.</w:t>
      </w:r>
      <w:r w:rsidR="00E23CC2" w:rsidRPr="006125E8">
        <w:rPr>
          <w:rFonts w:asciiTheme="majorBidi" w:hAnsiTheme="majorBidi" w:cstheme="majorBidi"/>
          <w:b/>
        </w:rPr>
        <w:t xml:space="preserve"> </w:t>
      </w:r>
      <w:r w:rsidRPr="006125E8">
        <w:rPr>
          <w:rFonts w:asciiTheme="majorBidi" w:hAnsiTheme="majorBidi" w:cstheme="majorBidi"/>
          <w:b/>
        </w:rPr>
        <w:t>(2010).</w:t>
      </w:r>
      <w:r w:rsidRPr="006125E8">
        <w:rPr>
          <w:rFonts w:asciiTheme="majorBidi" w:hAnsiTheme="majorBidi" w:cstheme="majorBidi"/>
          <w:bCs/>
        </w:rPr>
        <w:t xml:space="preserve"> The Influence of Demographic Factors, Knowledge and Beliefs on Intention to Perform Mammography among Jordanian Women. </w:t>
      </w:r>
      <w:r w:rsidRPr="006125E8">
        <w:rPr>
          <w:rFonts w:asciiTheme="majorBidi" w:hAnsiTheme="majorBidi" w:cstheme="majorBidi"/>
          <w:b/>
        </w:rPr>
        <w:t>A presentation</w:t>
      </w:r>
      <w:r w:rsidRPr="006125E8">
        <w:rPr>
          <w:rFonts w:asciiTheme="majorBidi" w:hAnsiTheme="majorBidi" w:cstheme="majorBidi"/>
          <w:bCs/>
        </w:rPr>
        <w:t xml:space="preserve"> at the third Jordanian Nursing Council international nursing conference, Amman, Jordan. 04/27/2010. </w:t>
      </w:r>
    </w:p>
    <w:p w14:paraId="4D5E3E8F" w14:textId="5B2A58ED" w:rsidR="006564CE" w:rsidRPr="006125E8" w:rsidRDefault="006564CE" w:rsidP="006323B7">
      <w:pPr>
        <w:pStyle w:val="Heading1"/>
        <w:keepLines w:val="0"/>
        <w:numPr>
          <w:ilvl w:val="0"/>
          <w:numId w:val="1"/>
        </w:numPr>
        <w:spacing w:before="0" w:after="240" w:line="276" w:lineRule="auto"/>
        <w:ind w:left="284"/>
        <w:rPr>
          <w:rFonts w:asciiTheme="majorBidi" w:hAnsiTheme="majorBidi" w:cstheme="majorBidi"/>
          <w:b w:val="0"/>
          <w:color w:val="auto"/>
          <w:sz w:val="24"/>
          <w:szCs w:val="24"/>
        </w:rPr>
      </w:pPr>
      <w:r w:rsidRPr="006125E8">
        <w:rPr>
          <w:rFonts w:asciiTheme="majorBidi" w:hAnsiTheme="majorBidi" w:cstheme="majorBidi"/>
          <w:bCs w:val="0"/>
          <w:color w:val="auto"/>
          <w:sz w:val="24"/>
          <w:szCs w:val="24"/>
        </w:rPr>
        <w:t>Othman, A.</w:t>
      </w:r>
      <w:r w:rsidR="00E23CC2" w:rsidRPr="006125E8">
        <w:rPr>
          <w:rFonts w:asciiTheme="majorBidi" w:hAnsiTheme="majorBidi" w:cstheme="majorBidi"/>
          <w:bCs w:val="0"/>
          <w:color w:val="auto"/>
          <w:sz w:val="24"/>
          <w:szCs w:val="24"/>
        </w:rPr>
        <w:t xml:space="preserve">  </w:t>
      </w:r>
      <w:r w:rsidRPr="006125E8">
        <w:rPr>
          <w:rFonts w:asciiTheme="majorBidi" w:hAnsiTheme="majorBidi" w:cstheme="majorBidi"/>
          <w:bCs w:val="0"/>
          <w:color w:val="auto"/>
          <w:sz w:val="24"/>
          <w:szCs w:val="24"/>
        </w:rPr>
        <w:t>(2008).</w:t>
      </w:r>
      <w:r w:rsidRPr="006125E8">
        <w:rPr>
          <w:rFonts w:asciiTheme="majorBidi" w:hAnsiTheme="majorBidi" w:cstheme="majorBidi"/>
          <w:b w:val="0"/>
          <w:color w:val="auto"/>
          <w:sz w:val="24"/>
          <w:szCs w:val="24"/>
        </w:rPr>
        <w:t xml:space="preserve"> Breast Cancer Screening Behavior among Jordanian Women: A Systematic Review. </w:t>
      </w:r>
      <w:r w:rsidRPr="006125E8">
        <w:rPr>
          <w:rFonts w:asciiTheme="majorBidi" w:hAnsiTheme="majorBidi" w:cstheme="majorBidi"/>
          <w:bCs w:val="0"/>
          <w:color w:val="auto"/>
          <w:sz w:val="24"/>
          <w:szCs w:val="24"/>
        </w:rPr>
        <w:t>A Presentation</w:t>
      </w:r>
      <w:r w:rsidRPr="006125E8">
        <w:rPr>
          <w:rFonts w:asciiTheme="majorBidi" w:hAnsiTheme="majorBidi" w:cstheme="majorBidi"/>
          <w:b w:val="0"/>
          <w:color w:val="auto"/>
          <w:sz w:val="24"/>
          <w:szCs w:val="24"/>
        </w:rPr>
        <w:t xml:space="preserve"> at the second Jordanian Nursing Council international nursing conference, Amman, Jordan. 04/22/2008.</w:t>
      </w:r>
    </w:p>
    <w:p w14:paraId="25A58212" w14:textId="74D7C44F" w:rsidR="00C217CA" w:rsidRPr="006125E8" w:rsidRDefault="006564CE" w:rsidP="007810D0">
      <w:pPr>
        <w:pStyle w:val="Heading1"/>
        <w:keepLines w:val="0"/>
        <w:numPr>
          <w:ilvl w:val="0"/>
          <w:numId w:val="3"/>
        </w:numPr>
        <w:spacing w:before="0" w:after="240" w:line="276" w:lineRule="auto"/>
        <w:ind w:left="284"/>
        <w:rPr>
          <w:rFonts w:asciiTheme="majorBidi" w:hAnsiTheme="majorBidi" w:cstheme="majorBidi"/>
          <w:b w:val="0"/>
          <w:color w:val="auto"/>
          <w:sz w:val="24"/>
          <w:szCs w:val="24"/>
        </w:rPr>
      </w:pPr>
      <w:r w:rsidRPr="006125E8">
        <w:rPr>
          <w:rFonts w:asciiTheme="majorBidi" w:hAnsiTheme="majorBidi" w:cstheme="majorBidi"/>
          <w:b w:val="0"/>
          <w:color w:val="auto"/>
          <w:sz w:val="24"/>
          <w:szCs w:val="24"/>
        </w:rPr>
        <w:t>September 27</w:t>
      </w:r>
      <w:r w:rsidRPr="006125E8">
        <w:rPr>
          <w:rFonts w:asciiTheme="majorBidi" w:hAnsiTheme="majorBidi" w:cstheme="majorBidi"/>
          <w:b w:val="0"/>
          <w:color w:val="auto"/>
          <w:sz w:val="24"/>
          <w:szCs w:val="24"/>
          <w:vertAlign w:val="superscript"/>
        </w:rPr>
        <w:t>th</w:t>
      </w:r>
      <w:r w:rsidRPr="006125E8">
        <w:rPr>
          <w:rFonts w:asciiTheme="majorBidi" w:hAnsiTheme="majorBidi" w:cstheme="majorBidi"/>
          <w:b w:val="0"/>
          <w:color w:val="auto"/>
          <w:sz w:val="24"/>
          <w:szCs w:val="24"/>
        </w:rPr>
        <w:t xml:space="preserve"> 2006: the 14</w:t>
      </w:r>
      <w:r w:rsidRPr="006125E8">
        <w:rPr>
          <w:rFonts w:asciiTheme="majorBidi" w:hAnsiTheme="majorBidi" w:cstheme="majorBidi"/>
          <w:b w:val="0"/>
          <w:color w:val="auto"/>
          <w:sz w:val="24"/>
          <w:szCs w:val="24"/>
          <w:vertAlign w:val="superscript"/>
        </w:rPr>
        <w:t>th</w:t>
      </w:r>
      <w:r w:rsidRPr="006125E8">
        <w:rPr>
          <w:rFonts w:asciiTheme="majorBidi" w:hAnsiTheme="majorBidi" w:cstheme="majorBidi"/>
          <w:b w:val="0"/>
          <w:color w:val="auto"/>
          <w:sz w:val="24"/>
          <w:szCs w:val="24"/>
        </w:rPr>
        <w:t xml:space="preserve"> international conference on cancer nursing, International Society of Nurses in Cancer Care: “Reaching New Heights Together”. Toronto, Canada </w:t>
      </w:r>
      <w:r w:rsidRPr="006125E8">
        <w:rPr>
          <w:rFonts w:asciiTheme="majorBidi" w:hAnsiTheme="majorBidi" w:cstheme="majorBidi"/>
          <w:bCs w:val="0"/>
          <w:color w:val="auto"/>
          <w:sz w:val="24"/>
          <w:szCs w:val="24"/>
        </w:rPr>
        <w:t xml:space="preserve">(participant). </w:t>
      </w:r>
    </w:p>
    <w:p w14:paraId="4E494E89" w14:textId="66B9277E" w:rsidR="00651E81" w:rsidRPr="006125E8" w:rsidRDefault="00651E81" w:rsidP="00651E81">
      <w:pPr>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Trainings</w:t>
      </w:r>
    </w:p>
    <w:p w14:paraId="22AE0C20" w14:textId="7288D818" w:rsidR="00651E81" w:rsidRPr="006125E8" w:rsidRDefault="00651E81" w:rsidP="00651E81">
      <w:pPr>
        <w:pStyle w:val="ListParagraph"/>
        <w:numPr>
          <w:ilvl w:val="0"/>
          <w:numId w:val="7"/>
        </w:numPr>
        <w:tabs>
          <w:tab w:val="clear" w:pos="1080"/>
        </w:tabs>
        <w:spacing w:after="240"/>
        <w:ind w:left="284"/>
        <w:rPr>
          <w:rFonts w:asciiTheme="majorBidi" w:hAnsiTheme="majorBidi" w:cstheme="majorBidi"/>
          <w:bCs/>
          <w:sz w:val="24"/>
          <w:szCs w:val="24"/>
        </w:rPr>
      </w:pPr>
      <w:r w:rsidRPr="006125E8">
        <w:rPr>
          <w:rFonts w:asciiTheme="majorBidi" w:hAnsiTheme="majorBidi" w:cstheme="majorBidi"/>
          <w:color w:val="000000"/>
          <w:sz w:val="24"/>
          <w:szCs w:val="24"/>
        </w:rPr>
        <w:t xml:space="preserve">“INCLUDE: Towards more Sustainable Services and Solutions to SRHR needs for youth and refugees”. Vrije Universiteit Amsterdam in cooperation with the Higher Population Council, Yarmouk University, and Ahel Al-Jabal and the Royal Tropical Institute in Amsterdam.  </w:t>
      </w:r>
      <w:r w:rsidR="00433543" w:rsidRPr="006125E8">
        <w:rPr>
          <w:rFonts w:asciiTheme="majorBidi" w:hAnsiTheme="majorBidi" w:cstheme="majorBidi"/>
          <w:color w:val="000000"/>
          <w:sz w:val="24"/>
          <w:szCs w:val="24"/>
        </w:rPr>
        <w:t xml:space="preserve">A 4-module straining program (September 2021- march 2022). Finished 2 modules; </w:t>
      </w:r>
      <w:r w:rsidR="00433543" w:rsidRPr="006125E8">
        <w:rPr>
          <w:rFonts w:asciiTheme="majorBidi" w:hAnsiTheme="majorBidi" w:cstheme="majorBidi"/>
          <w:b/>
          <w:bCs/>
          <w:color w:val="000000"/>
          <w:sz w:val="24"/>
          <w:szCs w:val="24"/>
        </w:rPr>
        <w:t xml:space="preserve">general introductory 5 days and 4 days on </w:t>
      </w:r>
      <w:r w:rsidR="003D4693" w:rsidRPr="006125E8">
        <w:rPr>
          <w:rFonts w:asciiTheme="majorBidi" w:hAnsiTheme="majorBidi" w:cstheme="majorBidi"/>
          <w:b/>
          <w:bCs/>
          <w:color w:val="000000"/>
          <w:sz w:val="24"/>
          <w:szCs w:val="24"/>
        </w:rPr>
        <w:t xml:space="preserve">Gender transformative approaches and social resistance. </w:t>
      </w:r>
      <w:r w:rsidR="00433543" w:rsidRPr="006125E8">
        <w:rPr>
          <w:rFonts w:asciiTheme="majorBidi" w:hAnsiTheme="majorBidi" w:cstheme="majorBidi"/>
          <w:b/>
          <w:bCs/>
          <w:color w:val="000000"/>
          <w:sz w:val="24"/>
          <w:szCs w:val="24"/>
        </w:rPr>
        <w:t xml:space="preserve"> </w:t>
      </w:r>
    </w:p>
    <w:p w14:paraId="0A13E79E" w14:textId="77777777" w:rsidR="00651E81" w:rsidRPr="006125E8" w:rsidRDefault="00651E81" w:rsidP="00651E81">
      <w:pPr>
        <w:pStyle w:val="ListParagraph"/>
        <w:numPr>
          <w:ilvl w:val="0"/>
          <w:numId w:val="7"/>
        </w:numPr>
        <w:tabs>
          <w:tab w:val="clear" w:pos="1080"/>
        </w:tabs>
        <w:spacing w:after="240"/>
        <w:ind w:left="284"/>
        <w:rPr>
          <w:rFonts w:asciiTheme="majorBidi" w:hAnsiTheme="majorBidi" w:cstheme="majorBidi"/>
          <w:bCs/>
          <w:sz w:val="24"/>
          <w:szCs w:val="24"/>
        </w:rPr>
      </w:pPr>
      <w:r w:rsidRPr="006125E8">
        <w:rPr>
          <w:rFonts w:asciiTheme="majorBidi" w:hAnsiTheme="majorBidi" w:cstheme="majorBidi"/>
          <w:bCs/>
          <w:sz w:val="24"/>
          <w:szCs w:val="24"/>
        </w:rPr>
        <w:t>16-18</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October 2018: “Theory of Change (TOC)-training workshop”, USAID.</w:t>
      </w:r>
    </w:p>
    <w:p w14:paraId="38A95085" w14:textId="77777777" w:rsidR="00651E81" w:rsidRPr="006125E8" w:rsidRDefault="00651E81" w:rsidP="00651E81">
      <w:pPr>
        <w:pStyle w:val="ListParagraph"/>
        <w:numPr>
          <w:ilvl w:val="0"/>
          <w:numId w:val="7"/>
        </w:numPr>
        <w:tabs>
          <w:tab w:val="clear" w:pos="1080"/>
        </w:tabs>
        <w:spacing w:after="240"/>
        <w:ind w:left="284"/>
        <w:rPr>
          <w:rFonts w:asciiTheme="majorBidi" w:hAnsiTheme="majorBidi" w:cstheme="majorBidi"/>
          <w:bCs/>
          <w:sz w:val="24"/>
          <w:szCs w:val="24"/>
        </w:rPr>
      </w:pPr>
      <w:r w:rsidRPr="006125E8">
        <w:rPr>
          <w:rFonts w:asciiTheme="majorBidi" w:hAnsiTheme="majorBidi" w:cstheme="majorBidi"/>
          <w:bCs/>
          <w:sz w:val="24"/>
          <w:szCs w:val="24"/>
        </w:rPr>
        <w:t>21-22</w:t>
      </w:r>
      <w:r w:rsidRPr="006125E8">
        <w:rPr>
          <w:rFonts w:asciiTheme="majorBidi" w:hAnsiTheme="majorBidi" w:cstheme="majorBidi"/>
          <w:bCs/>
          <w:sz w:val="24"/>
          <w:szCs w:val="24"/>
          <w:vertAlign w:val="superscript"/>
        </w:rPr>
        <w:t>nd</w:t>
      </w:r>
      <w:r w:rsidRPr="006125E8">
        <w:rPr>
          <w:rFonts w:asciiTheme="majorBidi" w:hAnsiTheme="majorBidi" w:cstheme="majorBidi"/>
          <w:bCs/>
          <w:sz w:val="24"/>
          <w:szCs w:val="24"/>
        </w:rPr>
        <w:t xml:space="preserve"> September 2015: Training of trainers for methodologies for health promotion; Shababna: Youth for Help. Royal Health Awareness Society (RHAS). Amman, Jordan. </w:t>
      </w:r>
    </w:p>
    <w:p w14:paraId="5282DA07" w14:textId="77777777" w:rsidR="00651E81" w:rsidRPr="006125E8" w:rsidRDefault="00651E81" w:rsidP="00651E81">
      <w:pPr>
        <w:pStyle w:val="ListParagraph"/>
        <w:numPr>
          <w:ilvl w:val="0"/>
          <w:numId w:val="7"/>
        </w:numPr>
        <w:tabs>
          <w:tab w:val="clear" w:pos="1080"/>
        </w:tabs>
        <w:spacing w:after="240"/>
        <w:ind w:left="284"/>
        <w:rPr>
          <w:rFonts w:asciiTheme="majorBidi" w:hAnsiTheme="majorBidi" w:cstheme="majorBidi"/>
          <w:bCs/>
          <w:sz w:val="24"/>
          <w:szCs w:val="24"/>
        </w:rPr>
      </w:pPr>
      <w:r w:rsidRPr="006125E8">
        <w:rPr>
          <w:rFonts w:asciiTheme="majorBidi" w:hAnsiTheme="majorBidi" w:cstheme="majorBidi"/>
          <w:bCs/>
          <w:sz w:val="24"/>
          <w:szCs w:val="24"/>
        </w:rPr>
        <w:t>June 16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 20</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2013: Training of Trainers on Clinical Management of Rape Survivors. Institute for Family Health in collaboration with UNFPA, Amman, Jordan</w:t>
      </w:r>
    </w:p>
    <w:p w14:paraId="79FF8232" w14:textId="79D91D59" w:rsidR="00651E81" w:rsidRPr="006125E8" w:rsidRDefault="00651E81" w:rsidP="00B16567">
      <w:pPr>
        <w:pStyle w:val="ListParagraph"/>
        <w:numPr>
          <w:ilvl w:val="0"/>
          <w:numId w:val="7"/>
        </w:numPr>
        <w:tabs>
          <w:tab w:val="clear" w:pos="1080"/>
        </w:tabs>
        <w:spacing w:after="240"/>
        <w:ind w:left="284"/>
        <w:rPr>
          <w:rFonts w:asciiTheme="majorBidi" w:hAnsiTheme="majorBidi" w:cstheme="majorBidi"/>
          <w:bCs/>
          <w:sz w:val="24"/>
          <w:szCs w:val="24"/>
        </w:rPr>
      </w:pPr>
      <w:r w:rsidRPr="006125E8">
        <w:rPr>
          <w:rFonts w:asciiTheme="majorBidi" w:hAnsiTheme="majorBidi" w:cstheme="majorBidi"/>
          <w:bCs/>
          <w:sz w:val="24"/>
          <w:szCs w:val="24"/>
        </w:rPr>
        <w:t>June 3</w:t>
      </w:r>
      <w:r w:rsidRPr="006125E8">
        <w:rPr>
          <w:rFonts w:asciiTheme="majorBidi" w:hAnsiTheme="majorBidi" w:cstheme="majorBidi"/>
          <w:bCs/>
          <w:sz w:val="24"/>
          <w:szCs w:val="24"/>
          <w:vertAlign w:val="superscript"/>
        </w:rPr>
        <w:t>rd</w:t>
      </w:r>
      <w:r w:rsidRPr="006125E8">
        <w:rPr>
          <w:rFonts w:asciiTheme="majorBidi" w:hAnsiTheme="majorBidi" w:cstheme="majorBidi"/>
          <w:bCs/>
          <w:sz w:val="24"/>
          <w:szCs w:val="24"/>
        </w:rPr>
        <w:t>- 6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2013: Minimum Initial Service Package in Crisis. Institute for Family Health in collaboration with UNFPA, Amman, Jordan </w:t>
      </w:r>
    </w:p>
    <w:p w14:paraId="778E216C" w14:textId="279AD58E" w:rsidR="00C217CA" w:rsidRPr="006125E8" w:rsidRDefault="006564CE" w:rsidP="00651E81">
      <w:pPr>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Scientific Days</w:t>
      </w:r>
    </w:p>
    <w:p w14:paraId="7FD4CE25" w14:textId="4CD52967" w:rsidR="006564CE" w:rsidRPr="006125E8" w:rsidRDefault="006564CE" w:rsidP="006323B7">
      <w:pPr>
        <w:pStyle w:val="ListParagraph"/>
        <w:numPr>
          <w:ilvl w:val="0"/>
          <w:numId w:val="3"/>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April 2</w:t>
      </w:r>
      <w:r w:rsidRPr="006125E8">
        <w:rPr>
          <w:rFonts w:asciiTheme="majorBidi" w:hAnsiTheme="majorBidi" w:cstheme="majorBidi"/>
          <w:bCs/>
          <w:sz w:val="24"/>
          <w:szCs w:val="24"/>
          <w:vertAlign w:val="superscript"/>
        </w:rPr>
        <w:t>nd</w:t>
      </w:r>
      <w:r w:rsidRPr="006125E8">
        <w:rPr>
          <w:rFonts w:asciiTheme="majorBidi" w:hAnsiTheme="majorBidi" w:cstheme="majorBidi"/>
          <w:bCs/>
          <w:sz w:val="24"/>
          <w:szCs w:val="24"/>
        </w:rPr>
        <w:t xml:space="preserve"> 2015: Nursing, A core for best Practice. Faculty of Nursing, Al Zaytoonah University. Amman, Jordan. (Moderator). </w:t>
      </w:r>
    </w:p>
    <w:p w14:paraId="21F56A7D" w14:textId="744DA3AF" w:rsidR="006564CE" w:rsidRPr="006125E8" w:rsidRDefault="006564CE" w:rsidP="006323B7">
      <w:pPr>
        <w:pStyle w:val="ListParagraph"/>
        <w:numPr>
          <w:ilvl w:val="0"/>
          <w:numId w:val="3"/>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lastRenderedPageBreak/>
        <w:t>April 21</w:t>
      </w:r>
      <w:r w:rsidRPr="006125E8">
        <w:rPr>
          <w:rFonts w:asciiTheme="majorBidi" w:hAnsiTheme="majorBidi" w:cstheme="majorBidi"/>
          <w:bCs/>
          <w:sz w:val="24"/>
          <w:szCs w:val="24"/>
          <w:vertAlign w:val="superscript"/>
        </w:rPr>
        <w:t>st</w:t>
      </w:r>
      <w:r w:rsidRPr="006125E8">
        <w:rPr>
          <w:rFonts w:asciiTheme="majorBidi" w:hAnsiTheme="majorBidi" w:cstheme="majorBidi"/>
          <w:bCs/>
          <w:sz w:val="24"/>
          <w:szCs w:val="24"/>
        </w:rPr>
        <w:t xml:space="preserve"> 2013: The Role of Health Team members in the Management of Family Violence. Faculty of Nursing, The University of Jordan in collaboration with the National Council for Family Affaires. Amman, Jordan. (Coordinator). </w:t>
      </w:r>
    </w:p>
    <w:p w14:paraId="5F02F96D" w14:textId="77777777" w:rsidR="006564CE" w:rsidRPr="006125E8" w:rsidRDefault="006564CE" w:rsidP="006323B7">
      <w:pPr>
        <w:pStyle w:val="ListParagraph"/>
        <w:numPr>
          <w:ilvl w:val="0"/>
          <w:numId w:val="3"/>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January 27</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2013: Advances in Diabetic Foot Care, Faculty of Nursing, The University of Jordan. (Participant). </w:t>
      </w:r>
    </w:p>
    <w:p w14:paraId="1027B766" w14:textId="77777777" w:rsidR="006564CE" w:rsidRPr="006125E8" w:rsidRDefault="006564CE" w:rsidP="006323B7">
      <w:pPr>
        <w:pStyle w:val="ListParagraph"/>
        <w:numPr>
          <w:ilvl w:val="0"/>
          <w:numId w:val="3"/>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October 15</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2012: New Horizons in Obstetrics and Gynecology, Al Esraa Hospital. Amman, Jordan. (Participant). </w:t>
      </w:r>
    </w:p>
    <w:p w14:paraId="5EB36DA3" w14:textId="77777777" w:rsidR="006564CE" w:rsidRPr="006125E8" w:rsidRDefault="006564CE" w:rsidP="006323B7">
      <w:pPr>
        <w:pStyle w:val="ListParagraph"/>
        <w:numPr>
          <w:ilvl w:val="0"/>
          <w:numId w:val="3"/>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June 5</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2012: Enhancing the Quality of Nursing Care. Faculty of Nursing, The University of Jordan. Amman, Jordan. (Presenter). </w:t>
      </w:r>
    </w:p>
    <w:p w14:paraId="2481FF27" w14:textId="77777777" w:rsidR="006564CE" w:rsidRPr="006125E8" w:rsidRDefault="006564CE" w:rsidP="006323B7">
      <w:pPr>
        <w:pStyle w:val="ListParagraph"/>
        <w:numPr>
          <w:ilvl w:val="0"/>
          <w:numId w:val="3"/>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May 3</w:t>
      </w:r>
      <w:r w:rsidRPr="006125E8">
        <w:rPr>
          <w:rFonts w:asciiTheme="majorBidi" w:hAnsiTheme="majorBidi" w:cstheme="majorBidi"/>
          <w:bCs/>
          <w:sz w:val="24"/>
          <w:szCs w:val="24"/>
          <w:vertAlign w:val="superscript"/>
        </w:rPr>
        <w:t>rd</w:t>
      </w:r>
      <w:r w:rsidRPr="006125E8">
        <w:rPr>
          <w:rFonts w:asciiTheme="majorBidi" w:hAnsiTheme="majorBidi" w:cstheme="majorBidi"/>
          <w:bCs/>
          <w:sz w:val="24"/>
          <w:szCs w:val="24"/>
        </w:rPr>
        <w:t xml:space="preserve"> 2012: Nursing in Jordan: Challenges and Solutions. Faculty of Nursing, Al zaytoonah University. Amman, Jordan. (Participant). </w:t>
      </w:r>
    </w:p>
    <w:p w14:paraId="3541FAE3" w14:textId="28259677" w:rsidR="00C217CA" w:rsidRPr="006125E8" w:rsidRDefault="006564CE" w:rsidP="00B16567">
      <w:pPr>
        <w:pStyle w:val="ListParagraph"/>
        <w:numPr>
          <w:ilvl w:val="0"/>
          <w:numId w:val="3"/>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May 13</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2010: Scientific Inquiry in Nursing throughout the Generations. Faculty of Nursing, The University of Jordan and Jordan Nurses &amp; Midwives Council. Amman, Jordan. (Presenter). </w:t>
      </w:r>
    </w:p>
    <w:p w14:paraId="16CF767E" w14:textId="374F2616" w:rsidR="006564CE" w:rsidRPr="006125E8" w:rsidRDefault="006564CE" w:rsidP="006323B7">
      <w:pPr>
        <w:spacing w:after="240" w:line="276" w:lineRule="auto"/>
        <w:ind w:left="-76"/>
        <w:rPr>
          <w:rFonts w:asciiTheme="majorBidi" w:hAnsiTheme="majorBidi" w:cstheme="majorBidi"/>
          <w:b/>
          <w:bCs/>
          <w:sz w:val="28"/>
          <w:szCs w:val="28"/>
        </w:rPr>
      </w:pPr>
      <w:r w:rsidRPr="006125E8">
        <w:rPr>
          <w:rFonts w:asciiTheme="majorBidi" w:hAnsiTheme="majorBidi" w:cstheme="majorBidi"/>
          <w:b/>
          <w:bCs/>
          <w:sz w:val="28"/>
          <w:szCs w:val="28"/>
        </w:rPr>
        <w:t>Workshops</w:t>
      </w:r>
    </w:p>
    <w:p w14:paraId="0A2FDE4B" w14:textId="57DD4195" w:rsidR="000E4CEB" w:rsidRPr="006125E8" w:rsidRDefault="008852F6"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12</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December</w:t>
      </w:r>
      <w:r w:rsidR="008B3F40" w:rsidRPr="006125E8">
        <w:rPr>
          <w:rFonts w:asciiTheme="majorBidi" w:hAnsiTheme="majorBidi" w:cstheme="majorBidi"/>
          <w:bCs/>
          <w:sz w:val="24"/>
          <w:szCs w:val="24"/>
        </w:rPr>
        <w:t xml:space="preserve"> 2020</w:t>
      </w:r>
      <w:r w:rsidRPr="006125E8">
        <w:rPr>
          <w:rFonts w:asciiTheme="majorBidi" w:hAnsiTheme="majorBidi" w:cstheme="majorBidi"/>
          <w:bCs/>
          <w:sz w:val="24"/>
          <w:szCs w:val="24"/>
        </w:rPr>
        <w:t xml:space="preserve">. </w:t>
      </w:r>
      <w:r w:rsidR="000E4CEB" w:rsidRPr="006125E8">
        <w:rPr>
          <w:rFonts w:asciiTheme="majorBidi" w:hAnsiTheme="majorBidi" w:cstheme="majorBidi"/>
          <w:bCs/>
          <w:sz w:val="24"/>
          <w:szCs w:val="24"/>
        </w:rPr>
        <w:t xml:space="preserve"> </w:t>
      </w:r>
      <w:r w:rsidRPr="006125E8">
        <w:rPr>
          <w:rFonts w:asciiTheme="majorBidi" w:hAnsiTheme="majorBidi" w:cstheme="majorBidi"/>
          <w:bCs/>
          <w:sz w:val="24"/>
          <w:szCs w:val="24"/>
        </w:rPr>
        <w:t>evaluation</w:t>
      </w:r>
      <w:r w:rsidR="000E4CEB" w:rsidRPr="006125E8">
        <w:rPr>
          <w:rFonts w:asciiTheme="majorBidi" w:hAnsiTheme="majorBidi" w:cstheme="majorBidi"/>
          <w:bCs/>
          <w:sz w:val="24"/>
          <w:szCs w:val="24"/>
        </w:rPr>
        <w:t xml:space="preserve"> </w:t>
      </w:r>
      <w:r w:rsidRPr="006125E8">
        <w:rPr>
          <w:rFonts w:asciiTheme="majorBidi" w:hAnsiTheme="majorBidi" w:cstheme="majorBidi"/>
          <w:bCs/>
          <w:sz w:val="24"/>
          <w:szCs w:val="24"/>
        </w:rPr>
        <w:t>of Wotro Funded research projects. Share-Net Jordan, The higher Population Council (HPC). Amman, Jordan.</w:t>
      </w:r>
    </w:p>
    <w:p w14:paraId="30019006" w14:textId="448F4862"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27</w:t>
      </w:r>
      <w:r w:rsidRPr="006125E8">
        <w:rPr>
          <w:rFonts w:asciiTheme="majorBidi" w:hAnsiTheme="majorBidi" w:cstheme="majorBidi"/>
          <w:bCs/>
          <w:sz w:val="24"/>
          <w:szCs w:val="24"/>
          <w:vertAlign w:val="superscript"/>
        </w:rPr>
        <w:t xml:space="preserve">th </w:t>
      </w:r>
      <w:r w:rsidRPr="006125E8">
        <w:rPr>
          <w:rFonts w:asciiTheme="majorBidi" w:hAnsiTheme="majorBidi" w:cstheme="majorBidi"/>
          <w:bCs/>
          <w:sz w:val="24"/>
          <w:szCs w:val="24"/>
        </w:rPr>
        <w:t>June 2019: Develop the conceptual framework of the National Strategy for Sexual and Reproductive Health</w:t>
      </w:r>
      <w:r w:rsidR="00D34A83" w:rsidRPr="006125E8">
        <w:rPr>
          <w:rFonts w:asciiTheme="majorBidi" w:hAnsiTheme="majorBidi" w:cstheme="majorBidi"/>
          <w:bCs/>
          <w:sz w:val="24"/>
          <w:szCs w:val="24"/>
        </w:rPr>
        <w:t>. The higher Population Council</w:t>
      </w:r>
      <w:r w:rsidR="004D454C" w:rsidRPr="006125E8">
        <w:rPr>
          <w:rFonts w:asciiTheme="majorBidi" w:hAnsiTheme="majorBidi" w:cstheme="majorBidi"/>
          <w:bCs/>
          <w:sz w:val="24"/>
          <w:szCs w:val="24"/>
        </w:rPr>
        <w:t xml:space="preserve"> </w:t>
      </w:r>
      <w:r w:rsidRPr="006125E8">
        <w:rPr>
          <w:rFonts w:asciiTheme="majorBidi" w:hAnsiTheme="majorBidi" w:cstheme="majorBidi"/>
          <w:bCs/>
          <w:sz w:val="24"/>
          <w:szCs w:val="24"/>
        </w:rPr>
        <w:t>(HPC).</w:t>
      </w:r>
      <w:r w:rsidR="004D454C" w:rsidRPr="006125E8">
        <w:rPr>
          <w:rFonts w:asciiTheme="majorBidi" w:hAnsiTheme="majorBidi" w:cstheme="majorBidi"/>
          <w:bCs/>
          <w:sz w:val="24"/>
          <w:szCs w:val="24"/>
        </w:rPr>
        <w:t xml:space="preserve"> Amman, Jordan.</w:t>
      </w:r>
    </w:p>
    <w:p w14:paraId="3B8ACB2C" w14:textId="77777777" w:rsidR="004D454C"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12</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May 2019: National midwifery exam, a preparation. Jordanian Nursing Council.</w:t>
      </w:r>
    </w:p>
    <w:p w14:paraId="10D8909C" w14:textId="17CE46B3" w:rsidR="004D454C" w:rsidRPr="006125E8" w:rsidRDefault="004D454C" w:rsidP="006323B7">
      <w:pPr>
        <w:pStyle w:val="ListParagraph"/>
        <w:numPr>
          <w:ilvl w:val="0"/>
          <w:numId w:val="7"/>
        </w:numPr>
        <w:spacing w:after="240"/>
        <w:ind w:left="284"/>
        <w:rPr>
          <w:rFonts w:asciiTheme="majorBidi" w:hAnsiTheme="majorBidi" w:cstheme="majorBidi"/>
          <w:sz w:val="24"/>
          <w:szCs w:val="24"/>
        </w:rPr>
      </w:pPr>
      <w:r w:rsidRPr="006125E8">
        <w:rPr>
          <w:rFonts w:asciiTheme="majorBidi" w:hAnsiTheme="majorBidi" w:cstheme="majorBidi"/>
          <w:sz w:val="24"/>
          <w:szCs w:val="24"/>
        </w:rPr>
        <w:t>7-12</w:t>
      </w:r>
      <w:r w:rsidRPr="006125E8">
        <w:rPr>
          <w:rFonts w:asciiTheme="majorBidi" w:hAnsiTheme="majorBidi" w:cstheme="majorBidi"/>
          <w:sz w:val="24"/>
          <w:szCs w:val="24"/>
          <w:vertAlign w:val="superscript"/>
        </w:rPr>
        <w:t>th</w:t>
      </w:r>
      <w:r w:rsidRPr="006125E8">
        <w:rPr>
          <w:rFonts w:asciiTheme="majorBidi" w:hAnsiTheme="majorBidi" w:cstheme="majorBidi"/>
          <w:sz w:val="24"/>
          <w:szCs w:val="24"/>
        </w:rPr>
        <w:t xml:space="preserve"> April 2019 Development Marketplace for innovation in the Prevention and Response to Gender Based Violence. The World Bank group. Washington </w:t>
      </w:r>
      <w:r w:rsidR="00D34A83" w:rsidRPr="006125E8">
        <w:rPr>
          <w:rFonts w:asciiTheme="majorBidi" w:hAnsiTheme="majorBidi" w:cstheme="majorBidi"/>
          <w:sz w:val="24"/>
          <w:szCs w:val="24"/>
        </w:rPr>
        <w:t>DC</w:t>
      </w:r>
      <w:r w:rsidRPr="006125E8">
        <w:rPr>
          <w:rFonts w:asciiTheme="majorBidi" w:hAnsiTheme="majorBidi" w:cstheme="majorBidi"/>
          <w:sz w:val="24"/>
          <w:szCs w:val="24"/>
        </w:rPr>
        <w:t xml:space="preserve">, USA. </w:t>
      </w:r>
      <w:r w:rsidRPr="006125E8">
        <w:rPr>
          <w:rFonts w:asciiTheme="majorBidi" w:hAnsiTheme="majorBidi" w:cstheme="majorBidi"/>
          <w:b/>
          <w:bCs/>
          <w:sz w:val="24"/>
          <w:szCs w:val="24"/>
        </w:rPr>
        <w:t xml:space="preserve"> </w:t>
      </w:r>
      <w:r w:rsidRPr="006125E8">
        <w:rPr>
          <w:rFonts w:asciiTheme="majorBidi" w:hAnsiTheme="majorBidi" w:cstheme="majorBidi"/>
          <w:sz w:val="24"/>
          <w:szCs w:val="24"/>
        </w:rPr>
        <w:t xml:space="preserve"> </w:t>
      </w:r>
    </w:p>
    <w:p w14:paraId="3F6D2024" w14:textId="672EFE24"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4</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April 2019: </w:t>
      </w:r>
      <w:r w:rsidRPr="006125E8">
        <w:rPr>
          <w:rFonts w:asciiTheme="majorBidi" w:hAnsiTheme="majorBidi" w:cstheme="majorBidi"/>
          <w:b/>
          <w:sz w:val="24"/>
          <w:szCs w:val="24"/>
        </w:rPr>
        <w:t>Competency based education,</w:t>
      </w:r>
      <w:r w:rsidRPr="006125E8">
        <w:rPr>
          <w:rFonts w:asciiTheme="majorBidi" w:hAnsiTheme="majorBidi" w:cstheme="majorBidi"/>
          <w:b/>
          <w:bCs/>
          <w:sz w:val="24"/>
          <w:szCs w:val="24"/>
        </w:rPr>
        <w:t xml:space="preserve"> </w:t>
      </w:r>
      <w:r w:rsidRPr="006125E8">
        <w:rPr>
          <w:rFonts w:asciiTheme="majorBidi" w:hAnsiTheme="majorBidi" w:cstheme="majorBidi"/>
          <w:bCs/>
          <w:sz w:val="24"/>
          <w:szCs w:val="24"/>
        </w:rPr>
        <w:t>Faculty of Nursing, The University of Jordan. Amman, Jordan.</w:t>
      </w:r>
    </w:p>
    <w:p w14:paraId="5876C9B6"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24</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March 2019: </w:t>
      </w:r>
      <w:r w:rsidRPr="006125E8">
        <w:rPr>
          <w:rFonts w:asciiTheme="majorBidi" w:hAnsiTheme="majorBidi" w:cstheme="majorBidi"/>
          <w:b/>
          <w:bCs/>
          <w:sz w:val="24"/>
          <w:szCs w:val="24"/>
          <w:lang w:bidi="ar-JO"/>
        </w:rPr>
        <w:t>Lippincott Training Session</w:t>
      </w:r>
      <w:r w:rsidRPr="006125E8">
        <w:rPr>
          <w:rFonts w:asciiTheme="majorBidi" w:hAnsiTheme="majorBidi" w:cstheme="majorBidi"/>
          <w:sz w:val="24"/>
          <w:szCs w:val="24"/>
          <w:lang w:bidi="ar-JO"/>
        </w:rPr>
        <w:t>,</w:t>
      </w:r>
      <w:r w:rsidRPr="006125E8">
        <w:rPr>
          <w:rFonts w:asciiTheme="majorBidi" w:hAnsiTheme="majorBidi" w:cstheme="majorBidi"/>
          <w:b/>
          <w:bCs/>
          <w:sz w:val="24"/>
          <w:szCs w:val="24"/>
          <w:lang w:bidi="ar-JO"/>
        </w:rPr>
        <w:t xml:space="preserve"> </w:t>
      </w:r>
      <w:r w:rsidRPr="006125E8">
        <w:rPr>
          <w:rFonts w:asciiTheme="majorBidi" w:hAnsiTheme="majorBidi" w:cstheme="majorBidi"/>
          <w:bCs/>
          <w:sz w:val="24"/>
          <w:szCs w:val="24"/>
        </w:rPr>
        <w:t>Faculty of Nursing, The University of Jordan. Amman, Jordan.</w:t>
      </w:r>
    </w:p>
    <w:p w14:paraId="602533A4" w14:textId="5C816EA2"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 xml:space="preserve">21th March 2019: </w:t>
      </w:r>
      <w:r w:rsidRPr="006125E8">
        <w:rPr>
          <w:rFonts w:asciiTheme="majorBidi" w:hAnsiTheme="majorBidi" w:cstheme="majorBidi"/>
          <w:bCs/>
          <w:sz w:val="24"/>
          <w:szCs w:val="24"/>
          <w:lang w:bidi="ar-JO"/>
        </w:rPr>
        <w:t xml:space="preserve">Women and Health the Key to Sustainable Development, </w:t>
      </w:r>
      <w:r w:rsidRPr="006125E8">
        <w:rPr>
          <w:rFonts w:asciiTheme="majorBidi" w:hAnsiTheme="majorBidi" w:cstheme="majorBidi"/>
          <w:bCs/>
          <w:sz w:val="24"/>
          <w:szCs w:val="24"/>
        </w:rPr>
        <w:t xml:space="preserve">Faculty of </w:t>
      </w:r>
      <w:r w:rsidR="002F3389" w:rsidRPr="006125E8">
        <w:rPr>
          <w:rFonts w:asciiTheme="majorBidi" w:hAnsiTheme="majorBidi" w:cstheme="majorBidi"/>
          <w:bCs/>
          <w:sz w:val="24"/>
          <w:szCs w:val="24"/>
        </w:rPr>
        <w:t>Nursing and</w:t>
      </w:r>
      <w:r w:rsidR="0089688D" w:rsidRPr="006125E8">
        <w:rPr>
          <w:rFonts w:asciiTheme="majorBidi" w:hAnsiTheme="majorBidi" w:cstheme="majorBidi"/>
          <w:bCs/>
          <w:sz w:val="24"/>
          <w:szCs w:val="24"/>
        </w:rPr>
        <w:t xml:space="preserve"> Women and Health Initiative at T.H. Chan school of public health at Harvard university. At the</w:t>
      </w:r>
      <w:r w:rsidRPr="006125E8">
        <w:rPr>
          <w:rFonts w:asciiTheme="majorBidi" w:hAnsiTheme="majorBidi" w:cstheme="majorBidi"/>
          <w:bCs/>
          <w:sz w:val="24"/>
          <w:szCs w:val="24"/>
        </w:rPr>
        <w:t xml:space="preserve"> University of Jordan. Amman, Jordan.</w:t>
      </w:r>
    </w:p>
    <w:p w14:paraId="0E3B0355" w14:textId="18514E3D"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lastRenderedPageBreak/>
        <w:t>19</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w:t>
      </w:r>
      <w:r w:rsidRPr="006125E8">
        <w:rPr>
          <w:rFonts w:asciiTheme="majorBidi" w:hAnsiTheme="majorBidi" w:cstheme="majorBidi"/>
          <w:bCs/>
          <w:color w:val="000000" w:themeColor="text1"/>
          <w:sz w:val="24"/>
          <w:szCs w:val="24"/>
        </w:rPr>
        <w:t xml:space="preserve">March 2019: </w:t>
      </w:r>
      <w:r w:rsidR="00480E92" w:rsidRPr="006125E8">
        <w:rPr>
          <w:rFonts w:asciiTheme="majorBidi" w:hAnsiTheme="majorBidi" w:cstheme="majorBidi"/>
          <w:bCs/>
          <w:color w:val="000000" w:themeColor="text1"/>
          <w:sz w:val="24"/>
          <w:szCs w:val="24"/>
        </w:rPr>
        <w:t>E</w:t>
      </w:r>
      <w:r w:rsidRPr="006125E8">
        <w:rPr>
          <w:rFonts w:asciiTheme="majorBidi" w:hAnsiTheme="majorBidi" w:cstheme="majorBidi"/>
          <w:bCs/>
          <w:color w:val="000000" w:themeColor="text1"/>
          <w:sz w:val="24"/>
          <w:szCs w:val="24"/>
        </w:rPr>
        <w:t xml:space="preserve">valuate and analyze the learning outcomes </w:t>
      </w:r>
      <w:r w:rsidR="002F3389" w:rsidRPr="006125E8">
        <w:rPr>
          <w:rFonts w:asciiTheme="majorBidi" w:hAnsiTheme="majorBidi" w:cstheme="majorBidi"/>
          <w:bCs/>
          <w:color w:val="000000" w:themeColor="text1"/>
          <w:sz w:val="24"/>
          <w:szCs w:val="24"/>
        </w:rPr>
        <w:t>of nursing</w:t>
      </w:r>
      <w:r w:rsidRPr="006125E8">
        <w:rPr>
          <w:rFonts w:asciiTheme="majorBidi" w:hAnsiTheme="majorBidi" w:cstheme="majorBidi"/>
          <w:bCs/>
          <w:color w:val="000000" w:themeColor="text1"/>
          <w:sz w:val="24"/>
          <w:szCs w:val="24"/>
        </w:rPr>
        <w:t xml:space="preserve"> program</w:t>
      </w:r>
      <w:r w:rsidR="00480E92" w:rsidRPr="006125E8">
        <w:rPr>
          <w:rFonts w:asciiTheme="majorBidi" w:hAnsiTheme="majorBidi" w:cstheme="majorBidi"/>
          <w:bCs/>
          <w:color w:val="000000" w:themeColor="text1"/>
          <w:sz w:val="24"/>
          <w:szCs w:val="24"/>
        </w:rPr>
        <w:t>s in Jordan</w:t>
      </w:r>
      <w:r w:rsidRPr="006125E8">
        <w:rPr>
          <w:rFonts w:asciiTheme="majorBidi" w:hAnsiTheme="majorBidi" w:cstheme="majorBidi"/>
          <w:bCs/>
          <w:color w:val="000000" w:themeColor="text1"/>
          <w:sz w:val="24"/>
          <w:szCs w:val="24"/>
        </w:rPr>
        <w:t>.</w:t>
      </w:r>
      <w:r w:rsidR="00480E92" w:rsidRPr="006125E8">
        <w:rPr>
          <w:rFonts w:asciiTheme="majorBidi" w:hAnsiTheme="majorBidi" w:cstheme="majorBidi"/>
          <w:bCs/>
          <w:color w:val="000000" w:themeColor="text1"/>
          <w:sz w:val="24"/>
          <w:szCs w:val="24"/>
        </w:rPr>
        <w:t xml:space="preserve"> an evaluation study conducted by the Higher Education Accreditation Commission in Jordan. </w:t>
      </w:r>
    </w:p>
    <w:p w14:paraId="08FB84D0"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17</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March 2019: Computerization of grades, Faculty of Nursing, The University of Jordan. Amman, Jordan. </w:t>
      </w:r>
    </w:p>
    <w:p w14:paraId="3422C421" w14:textId="093887AF"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25-26</w:t>
      </w:r>
      <w:r w:rsidRPr="006125E8">
        <w:rPr>
          <w:rFonts w:asciiTheme="majorBidi" w:hAnsiTheme="majorBidi" w:cstheme="majorBidi"/>
          <w:bCs/>
          <w:sz w:val="24"/>
          <w:szCs w:val="24"/>
          <w:vertAlign w:val="superscript"/>
        </w:rPr>
        <w:t xml:space="preserve">th </w:t>
      </w:r>
      <w:r w:rsidRPr="006125E8">
        <w:rPr>
          <w:rFonts w:asciiTheme="majorBidi" w:hAnsiTheme="majorBidi" w:cstheme="majorBidi"/>
          <w:bCs/>
          <w:sz w:val="24"/>
          <w:szCs w:val="24"/>
        </w:rPr>
        <w:t>February 2019: SRHR research projects “Midterm workshop”, Share-Net</w:t>
      </w:r>
      <w:r w:rsidR="00D34A83" w:rsidRPr="006125E8">
        <w:rPr>
          <w:rFonts w:asciiTheme="majorBidi" w:hAnsiTheme="majorBidi" w:cstheme="majorBidi"/>
          <w:bCs/>
          <w:sz w:val="24"/>
          <w:szCs w:val="24"/>
        </w:rPr>
        <w:t xml:space="preserve"> Jordan, The higher Population Council (HPC). Amman, Jordan.</w:t>
      </w:r>
    </w:p>
    <w:p w14:paraId="34CAF20B"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6</w:t>
      </w:r>
      <w:r w:rsidRPr="006125E8">
        <w:rPr>
          <w:rFonts w:asciiTheme="majorBidi" w:hAnsiTheme="majorBidi" w:cstheme="majorBidi"/>
          <w:bCs/>
          <w:sz w:val="24"/>
          <w:szCs w:val="24"/>
          <w:vertAlign w:val="superscript"/>
        </w:rPr>
        <w:t xml:space="preserve">th </w:t>
      </w:r>
      <w:r w:rsidRPr="006125E8">
        <w:rPr>
          <w:rFonts w:asciiTheme="majorBidi" w:hAnsiTheme="majorBidi" w:cstheme="majorBidi"/>
          <w:bCs/>
          <w:sz w:val="24"/>
          <w:szCs w:val="24"/>
        </w:rPr>
        <w:t xml:space="preserve">January 2019: Simulation, Faculty of Nursing, The University of Jordan. Amman, Jordan.  </w:t>
      </w:r>
    </w:p>
    <w:p w14:paraId="22C2D135" w14:textId="4275CDC8" w:rsidR="0089688D" w:rsidRPr="006125E8" w:rsidRDefault="00512E41" w:rsidP="006323B7">
      <w:pPr>
        <w:pStyle w:val="ListParagraph"/>
        <w:numPr>
          <w:ilvl w:val="0"/>
          <w:numId w:val="7"/>
        </w:numPr>
        <w:spacing w:after="240"/>
        <w:ind w:left="284"/>
        <w:jc w:val="both"/>
        <w:rPr>
          <w:rFonts w:asciiTheme="majorBidi" w:hAnsiTheme="majorBidi" w:cstheme="majorBidi"/>
          <w:bCs/>
          <w:sz w:val="24"/>
          <w:szCs w:val="24"/>
        </w:rPr>
      </w:pPr>
      <w:r w:rsidRPr="006125E8">
        <w:rPr>
          <w:rFonts w:asciiTheme="majorBidi" w:hAnsiTheme="majorBidi" w:cstheme="majorBidi"/>
          <w:bCs/>
          <w:sz w:val="24"/>
          <w:szCs w:val="24"/>
        </w:rPr>
        <w:t>27-29</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November</w:t>
      </w:r>
      <w:r w:rsidR="0099005A" w:rsidRPr="006125E8">
        <w:rPr>
          <w:rFonts w:asciiTheme="majorBidi" w:hAnsiTheme="majorBidi" w:cstheme="majorBidi"/>
          <w:bCs/>
          <w:sz w:val="24"/>
          <w:szCs w:val="24"/>
        </w:rPr>
        <w:t xml:space="preserve"> 2018</w:t>
      </w:r>
      <w:r w:rsidRPr="006125E8">
        <w:rPr>
          <w:rFonts w:asciiTheme="majorBidi" w:hAnsiTheme="majorBidi" w:cstheme="majorBidi"/>
          <w:bCs/>
          <w:sz w:val="24"/>
          <w:szCs w:val="24"/>
        </w:rPr>
        <w:t>.  The development of a national action plan to integrate Sexual Reproductive Health (SRH) topics into educational settings in Jordan. The higher Population Council (HPC) in collaboration with Rutgers International/ the Netherlands. Amman, Jordan.</w:t>
      </w:r>
    </w:p>
    <w:p w14:paraId="68B4517B" w14:textId="1A666986"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16-18</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October 2018: “Theory of Change (TOC)-training workshop”, USAID.</w:t>
      </w:r>
    </w:p>
    <w:p w14:paraId="68A6D271"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may 2018: Moodle &amp; Online, Faculty of Nursing, The University of Jordan. Amman, Jordan. </w:t>
      </w:r>
    </w:p>
    <w:p w14:paraId="310609D7" w14:textId="77777777" w:rsidR="00D34A83"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15</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April 2018: Developing curricula for postgraduate programs, Faculty of Nursing, The University of Jordan. Amman, Jordan. </w:t>
      </w:r>
    </w:p>
    <w:p w14:paraId="2E060AD1" w14:textId="01ABA5D8" w:rsidR="00727D2A" w:rsidRPr="006125E8" w:rsidRDefault="004D454C" w:rsidP="006323B7">
      <w:pPr>
        <w:pStyle w:val="ListParagraph"/>
        <w:numPr>
          <w:ilvl w:val="0"/>
          <w:numId w:val="7"/>
        </w:numPr>
        <w:spacing w:after="240"/>
        <w:ind w:left="284"/>
        <w:jc w:val="both"/>
        <w:rPr>
          <w:rFonts w:asciiTheme="majorBidi" w:hAnsiTheme="majorBidi" w:cstheme="majorBidi"/>
          <w:bCs/>
          <w:sz w:val="24"/>
          <w:szCs w:val="24"/>
        </w:rPr>
      </w:pPr>
      <w:r w:rsidRPr="006125E8">
        <w:rPr>
          <w:rFonts w:asciiTheme="majorBidi" w:hAnsiTheme="majorBidi" w:cstheme="majorBidi"/>
          <w:bCs/>
          <w:sz w:val="24"/>
          <w:szCs w:val="24"/>
          <w:lang w:bidi="ar-JO"/>
        </w:rPr>
        <w:t>20</w:t>
      </w:r>
      <w:r w:rsidRPr="006125E8">
        <w:rPr>
          <w:rFonts w:asciiTheme="majorBidi" w:hAnsiTheme="majorBidi" w:cstheme="majorBidi"/>
          <w:bCs/>
          <w:sz w:val="24"/>
          <w:szCs w:val="24"/>
          <w:vertAlign w:val="superscript"/>
          <w:lang w:bidi="ar-JO"/>
        </w:rPr>
        <w:t>th</w:t>
      </w:r>
      <w:r w:rsidRPr="006125E8">
        <w:rPr>
          <w:rFonts w:asciiTheme="majorBidi" w:hAnsiTheme="majorBidi" w:cstheme="majorBidi"/>
          <w:bCs/>
          <w:sz w:val="24"/>
          <w:szCs w:val="24"/>
          <w:lang w:bidi="ar-JO"/>
        </w:rPr>
        <w:t xml:space="preserve"> December 2017. </w:t>
      </w:r>
      <w:r w:rsidR="00727D2A" w:rsidRPr="006125E8">
        <w:rPr>
          <w:rFonts w:asciiTheme="majorBidi" w:hAnsiTheme="majorBidi" w:cstheme="majorBidi"/>
          <w:bCs/>
          <w:sz w:val="24"/>
          <w:szCs w:val="24"/>
          <w:lang w:bidi="ar-JO"/>
        </w:rPr>
        <w:t xml:space="preserve">Research Priority Dialogue on Evidence needs for SPHR in </w:t>
      </w:r>
      <w:r w:rsidR="00D34A83" w:rsidRPr="006125E8">
        <w:rPr>
          <w:rFonts w:asciiTheme="majorBidi" w:hAnsiTheme="majorBidi" w:cstheme="majorBidi"/>
          <w:bCs/>
          <w:sz w:val="24"/>
          <w:szCs w:val="24"/>
          <w:lang w:bidi="ar-JO"/>
        </w:rPr>
        <w:t xml:space="preserve">Jordan. </w:t>
      </w:r>
      <w:r w:rsidR="00727D2A" w:rsidRPr="006125E8">
        <w:rPr>
          <w:rFonts w:asciiTheme="majorBidi" w:hAnsiTheme="majorBidi" w:cstheme="majorBidi"/>
          <w:bCs/>
          <w:sz w:val="24"/>
          <w:szCs w:val="24"/>
          <w:lang w:bidi="ar-JO"/>
        </w:rPr>
        <w:t xml:space="preserve">Share-Net </w:t>
      </w:r>
      <w:r w:rsidRPr="006125E8">
        <w:rPr>
          <w:rFonts w:asciiTheme="majorBidi" w:hAnsiTheme="majorBidi" w:cstheme="majorBidi"/>
          <w:bCs/>
          <w:sz w:val="24"/>
          <w:szCs w:val="24"/>
          <w:lang w:bidi="ar-JO"/>
        </w:rPr>
        <w:t xml:space="preserve">Jordan, </w:t>
      </w:r>
      <w:r w:rsidR="00D34A83" w:rsidRPr="006125E8">
        <w:rPr>
          <w:rFonts w:asciiTheme="majorBidi" w:hAnsiTheme="majorBidi" w:cstheme="majorBidi"/>
          <w:bCs/>
          <w:sz w:val="24"/>
          <w:szCs w:val="24"/>
        </w:rPr>
        <w:t>The higher Population Council (HPC). Amman, Jordan.</w:t>
      </w:r>
    </w:p>
    <w:p w14:paraId="67E2AAE1" w14:textId="65E5061C"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19</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December 2017: Develop the general framework of the national plan to reduce child marriage</w:t>
      </w:r>
      <w:r w:rsidR="00D34A83" w:rsidRPr="006125E8">
        <w:rPr>
          <w:rFonts w:asciiTheme="majorBidi" w:hAnsiTheme="majorBidi" w:cstheme="majorBidi"/>
          <w:bCs/>
          <w:sz w:val="24"/>
          <w:szCs w:val="24"/>
        </w:rPr>
        <w:t>. The higher Population Council (HPC). Amman, Jordan.</w:t>
      </w:r>
      <w:r w:rsidRPr="006125E8">
        <w:rPr>
          <w:rFonts w:asciiTheme="majorBidi" w:hAnsiTheme="majorBidi" w:cstheme="majorBidi"/>
          <w:bCs/>
          <w:sz w:val="24"/>
          <w:szCs w:val="24"/>
        </w:rPr>
        <w:t xml:space="preserve"> </w:t>
      </w:r>
      <w:r w:rsidR="00D34A83" w:rsidRPr="006125E8">
        <w:rPr>
          <w:rFonts w:asciiTheme="majorBidi" w:hAnsiTheme="majorBidi" w:cstheme="majorBidi"/>
          <w:bCs/>
          <w:sz w:val="24"/>
          <w:szCs w:val="24"/>
        </w:rPr>
        <w:t>x</w:t>
      </w:r>
    </w:p>
    <w:p w14:paraId="747973A0" w14:textId="23378EB0" w:rsidR="0089688D" w:rsidRPr="006125E8" w:rsidRDefault="007F4533"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5</w:t>
      </w:r>
      <w:r w:rsidR="004D06C5" w:rsidRPr="006125E8">
        <w:rPr>
          <w:rFonts w:asciiTheme="majorBidi" w:hAnsiTheme="majorBidi" w:cstheme="majorBidi"/>
          <w:bCs/>
          <w:sz w:val="24"/>
          <w:szCs w:val="24"/>
          <w:vertAlign w:val="superscript"/>
        </w:rPr>
        <w:t>th</w:t>
      </w:r>
      <w:r w:rsidR="004D06C5" w:rsidRPr="006125E8">
        <w:rPr>
          <w:rFonts w:asciiTheme="majorBidi" w:hAnsiTheme="majorBidi" w:cstheme="majorBidi"/>
          <w:bCs/>
          <w:sz w:val="24"/>
          <w:szCs w:val="24"/>
        </w:rPr>
        <w:t xml:space="preserve"> July 2017: the development of outcome indicators for evaluating the integration of SRH issues in nursing curricula. School of Nursing, The University of Jordan. Amman, Jordan.</w:t>
      </w:r>
    </w:p>
    <w:p w14:paraId="7DC2657B" w14:textId="2A14A13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26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November 2016: Jordan-European Union Higher Education Cooperation Day. National Erasmus plus office, Amman, Jordan. </w:t>
      </w:r>
    </w:p>
    <w:p w14:paraId="25BC2788"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December 2015: Nursing Research priorities, Jordanian Nurses Council (JNC). Amman, Jordan. </w:t>
      </w:r>
    </w:p>
    <w:p w14:paraId="3E454C05"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December 2015: Grading a scholar paper, Faculty of Nursing, The University of Jordan. Amman, Jordan. </w:t>
      </w:r>
    </w:p>
    <w:p w14:paraId="03823DD4"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November 2015: Intended Learning Outcome (ILO’s). The University of Jordan. Amman Jordan. </w:t>
      </w:r>
    </w:p>
    <w:p w14:paraId="368A919C" w14:textId="45A57BEB"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lastRenderedPageBreak/>
        <w:t>1-2</w:t>
      </w:r>
      <w:r w:rsidRPr="006125E8">
        <w:rPr>
          <w:rFonts w:asciiTheme="majorBidi" w:hAnsiTheme="majorBidi" w:cstheme="majorBidi"/>
          <w:bCs/>
          <w:sz w:val="24"/>
          <w:szCs w:val="24"/>
          <w:vertAlign w:val="superscript"/>
        </w:rPr>
        <w:t>nd</w:t>
      </w:r>
      <w:r w:rsidRPr="006125E8">
        <w:rPr>
          <w:rFonts w:asciiTheme="majorBidi" w:hAnsiTheme="majorBidi" w:cstheme="majorBidi"/>
          <w:bCs/>
          <w:sz w:val="24"/>
          <w:szCs w:val="24"/>
        </w:rPr>
        <w:t xml:space="preserve"> October </w:t>
      </w:r>
      <w:r w:rsidR="002F3389" w:rsidRPr="006125E8">
        <w:rPr>
          <w:rFonts w:asciiTheme="majorBidi" w:hAnsiTheme="majorBidi" w:cstheme="majorBidi"/>
          <w:bCs/>
          <w:sz w:val="24"/>
          <w:szCs w:val="24"/>
        </w:rPr>
        <w:t>2015: Reproductive</w:t>
      </w:r>
      <w:r w:rsidRPr="006125E8">
        <w:rPr>
          <w:rFonts w:asciiTheme="majorBidi" w:hAnsiTheme="majorBidi" w:cstheme="majorBidi"/>
          <w:bCs/>
          <w:sz w:val="24"/>
          <w:szCs w:val="24"/>
        </w:rPr>
        <w:t xml:space="preserve"> health, demographic opportunity and gender; Jordan Communication Advocacy and Policy (JCAP) USAID funded project in collaboration with INJAZ. Amman- Jordan. </w:t>
      </w:r>
    </w:p>
    <w:p w14:paraId="7D00CBDC" w14:textId="00E7DD1E"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21-22</w:t>
      </w:r>
      <w:r w:rsidRPr="006125E8">
        <w:rPr>
          <w:rFonts w:asciiTheme="majorBidi" w:hAnsiTheme="majorBidi" w:cstheme="majorBidi"/>
          <w:bCs/>
          <w:sz w:val="24"/>
          <w:szCs w:val="24"/>
          <w:vertAlign w:val="superscript"/>
        </w:rPr>
        <w:t>nd</w:t>
      </w:r>
      <w:r w:rsidRPr="006125E8">
        <w:rPr>
          <w:rFonts w:asciiTheme="majorBidi" w:hAnsiTheme="majorBidi" w:cstheme="majorBidi"/>
          <w:bCs/>
          <w:sz w:val="24"/>
          <w:szCs w:val="24"/>
        </w:rPr>
        <w:t xml:space="preserve"> September 2015: </w:t>
      </w:r>
      <w:r w:rsidR="0089688D" w:rsidRPr="006125E8">
        <w:rPr>
          <w:rFonts w:asciiTheme="majorBidi" w:hAnsiTheme="majorBidi" w:cstheme="majorBidi"/>
          <w:bCs/>
          <w:sz w:val="24"/>
          <w:szCs w:val="24"/>
        </w:rPr>
        <w:t>T</w:t>
      </w:r>
      <w:r w:rsidRPr="006125E8">
        <w:rPr>
          <w:rFonts w:asciiTheme="majorBidi" w:hAnsiTheme="majorBidi" w:cstheme="majorBidi"/>
          <w:bCs/>
          <w:sz w:val="24"/>
          <w:szCs w:val="24"/>
        </w:rPr>
        <w:t xml:space="preserve">raining of trainers for methodologies for health promotion; Shababna: Youth for Help. Royal Health Awareness </w:t>
      </w:r>
      <w:r w:rsidR="002F3389" w:rsidRPr="006125E8">
        <w:rPr>
          <w:rFonts w:asciiTheme="majorBidi" w:hAnsiTheme="majorBidi" w:cstheme="majorBidi"/>
          <w:bCs/>
          <w:sz w:val="24"/>
          <w:szCs w:val="24"/>
        </w:rPr>
        <w:t>Society (RHAS</w:t>
      </w:r>
      <w:r w:rsidRPr="006125E8">
        <w:rPr>
          <w:rFonts w:asciiTheme="majorBidi" w:hAnsiTheme="majorBidi" w:cstheme="majorBidi"/>
          <w:bCs/>
          <w:sz w:val="24"/>
          <w:szCs w:val="24"/>
        </w:rPr>
        <w:t xml:space="preserve">). Amman, Jordan. </w:t>
      </w:r>
    </w:p>
    <w:p w14:paraId="2299ADFC"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10-11</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June 2015: Competency Based Education, Jordanian Nurses Council (JNC). Amman, Jordan.</w:t>
      </w:r>
    </w:p>
    <w:p w14:paraId="7CB46825" w14:textId="1358F4C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23-25</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march 2015: </w:t>
      </w:r>
      <w:r w:rsidR="0089688D" w:rsidRPr="006125E8">
        <w:rPr>
          <w:rFonts w:asciiTheme="majorBidi" w:hAnsiTheme="majorBidi" w:cstheme="majorBidi"/>
          <w:bCs/>
          <w:sz w:val="24"/>
          <w:szCs w:val="24"/>
        </w:rPr>
        <w:t>S</w:t>
      </w:r>
      <w:r w:rsidRPr="006125E8">
        <w:rPr>
          <w:rFonts w:asciiTheme="majorBidi" w:hAnsiTheme="majorBidi" w:cstheme="majorBidi"/>
          <w:bCs/>
          <w:sz w:val="24"/>
          <w:szCs w:val="24"/>
        </w:rPr>
        <w:t xml:space="preserve">ocial Behavior change communication. Jordan Breast Cancer Program in collaboration with Faculty of Health Sciences, American University of Beirut. Amman, Jordan. </w:t>
      </w:r>
    </w:p>
    <w:p w14:paraId="300C5E36" w14:textId="30C3CE58"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December 22</w:t>
      </w:r>
      <w:r w:rsidRPr="006125E8">
        <w:rPr>
          <w:rFonts w:asciiTheme="majorBidi" w:hAnsiTheme="majorBidi" w:cstheme="majorBidi"/>
          <w:bCs/>
          <w:sz w:val="24"/>
          <w:szCs w:val="24"/>
          <w:vertAlign w:val="superscript"/>
        </w:rPr>
        <w:t>nd</w:t>
      </w:r>
      <w:r w:rsidRPr="006125E8">
        <w:rPr>
          <w:rFonts w:asciiTheme="majorBidi" w:hAnsiTheme="majorBidi" w:cstheme="majorBidi"/>
          <w:bCs/>
          <w:sz w:val="24"/>
          <w:szCs w:val="24"/>
        </w:rPr>
        <w:t xml:space="preserve"> 2014: </w:t>
      </w:r>
      <w:r w:rsidR="0089688D" w:rsidRPr="006125E8">
        <w:rPr>
          <w:rFonts w:asciiTheme="majorBidi" w:hAnsiTheme="majorBidi" w:cstheme="majorBidi"/>
          <w:bCs/>
          <w:sz w:val="24"/>
          <w:szCs w:val="24"/>
        </w:rPr>
        <w:t>T</w:t>
      </w:r>
      <w:r w:rsidRPr="006125E8">
        <w:rPr>
          <w:rFonts w:asciiTheme="majorBidi" w:hAnsiTheme="majorBidi" w:cstheme="majorBidi"/>
          <w:bCs/>
          <w:sz w:val="24"/>
          <w:szCs w:val="24"/>
        </w:rPr>
        <w:t xml:space="preserve">he coordinating meeting with health faculties in public universities for integrating reproductive health concepts into curriculum. The Higher Population Council. Amman, Jordan. </w:t>
      </w:r>
    </w:p>
    <w:p w14:paraId="65870060"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June 16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 20</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2013: Training of Trainers on Clinical Management of Rape Survivors. Institute for Family Health in collaboration with UNFPA, Amman, Jordan</w:t>
      </w:r>
    </w:p>
    <w:p w14:paraId="07265D03"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June 3</w:t>
      </w:r>
      <w:r w:rsidRPr="006125E8">
        <w:rPr>
          <w:rFonts w:asciiTheme="majorBidi" w:hAnsiTheme="majorBidi" w:cstheme="majorBidi"/>
          <w:bCs/>
          <w:sz w:val="24"/>
          <w:szCs w:val="24"/>
          <w:vertAlign w:val="superscript"/>
        </w:rPr>
        <w:t>rd</w:t>
      </w:r>
      <w:r w:rsidRPr="006125E8">
        <w:rPr>
          <w:rFonts w:asciiTheme="majorBidi" w:hAnsiTheme="majorBidi" w:cstheme="majorBidi"/>
          <w:bCs/>
          <w:sz w:val="24"/>
          <w:szCs w:val="24"/>
        </w:rPr>
        <w:t>- 6</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2013: Minimum Initial Service Package in Crisis. Institute for Family Health in collaboration with UNFPA, Amman, Jordan </w:t>
      </w:r>
    </w:p>
    <w:p w14:paraId="65CAF269" w14:textId="77777777" w:rsidR="006564CE" w:rsidRPr="006125E8" w:rsidRDefault="006564CE" w:rsidP="006323B7">
      <w:pPr>
        <w:pStyle w:val="ListParagraph"/>
        <w:numPr>
          <w:ilvl w:val="0"/>
          <w:numId w:val="7"/>
        </w:numPr>
        <w:spacing w:after="240"/>
        <w:ind w:left="284"/>
        <w:rPr>
          <w:rFonts w:asciiTheme="majorBidi" w:hAnsiTheme="majorBidi" w:cstheme="majorBidi"/>
          <w:bCs/>
          <w:sz w:val="24"/>
          <w:szCs w:val="24"/>
        </w:rPr>
      </w:pPr>
      <w:r w:rsidRPr="006125E8">
        <w:rPr>
          <w:rFonts w:asciiTheme="majorBidi" w:hAnsiTheme="majorBidi" w:cstheme="majorBidi"/>
          <w:bCs/>
          <w:sz w:val="24"/>
          <w:szCs w:val="24"/>
        </w:rPr>
        <w:t>January 27</w:t>
      </w:r>
      <w:r w:rsidRPr="006125E8">
        <w:rPr>
          <w:rFonts w:asciiTheme="majorBidi" w:hAnsiTheme="majorBidi" w:cstheme="majorBidi"/>
          <w:bCs/>
          <w:sz w:val="24"/>
          <w:szCs w:val="24"/>
          <w:vertAlign w:val="superscript"/>
        </w:rPr>
        <w:t>th</w:t>
      </w:r>
      <w:r w:rsidRPr="006125E8">
        <w:rPr>
          <w:rFonts w:asciiTheme="majorBidi" w:hAnsiTheme="majorBidi" w:cstheme="majorBidi"/>
          <w:bCs/>
          <w:sz w:val="24"/>
          <w:szCs w:val="24"/>
        </w:rPr>
        <w:t xml:space="preserve"> -31</w:t>
      </w:r>
      <w:r w:rsidRPr="006125E8">
        <w:rPr>
          <w:rFonts w:asciiTheme="majorBidi" w:hAnsiTheme="majorBidi" w:cstheme="majorBidi"/>
          <w:bCs/>
          <w:sz w:val="24"/>
          <w:szCs w:val="24"/>
          <w:vertAlign w:val="superscript"/>
        </w:rPr>
        <w:t>st</w:t>
      </w:r>
      <w:r w:rsidRPr="006125E8">
        <w:rPr>
          <w:rFonts w:asciiTheme="majorBidi" w:hAnsiTheme="majorBidi" w:cstheme="majorBidi"/>
          <w:bCs/>
          <w:sz w:val="24"/>
          <w:szCs w:val="24"/>
        </w:rPr>
        <w:t xml:space="preserve"> 2013: Grading System at the University of Jordan. Centre for Educational Development, The University of Jordan. Amman, Jordan.  </w:t>
      </w:r>
    </w:p>
    <w:p w14:paraId="35C29A6F" w14:textId="618D68E8"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 xml:space="preserve">June10 - July 1 2012: Statistical Methods in Health Field. Centre for Educational Development, The University of Jordan. Amman, Jordan. </w:t>
      </w:r>
    </w:p>
    <w:p w14:paraId="05AB6A92" w14:textId="26C25558"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December 6</w:t>
      </w:r>
      <w:r w:rsidRPr="006125E8">
        <w:rPr>
          <w:rFonts w:asciiTheme="majorBidi" w:hAnsiTheme="majorBidi" w:cstheme="majorBidi"/>
          <w:vertAlign w:val="superscript"/>
        </w:rPr>
        <w:t>th</w:t>
      </w:r>
      <w:r w:rsidRPr="006125E8">
        <w:rPr>
          <w:rFonts w:asciiTheme="majorBidi" w:hAnsiTheme="majorBidi" w:cstheme="majorBidi"/>
        </w:rPr>
        <w:t xml:space="preserve"> 2011: The Scientific Meeting concerning the Relationship between Health and Medical Team Members. Jordan Society for Profession and Work Ethics. Amman, Jordan. </w:t>
      </w:r>
    </w:p>
    <w:p w14:paraId="1C241924" w14:textId="77777777"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November 30</w:t>
      </w:r>
      <w:r w:rsidRPr="006125E8">
        <w:rPr>
          <w:rFonts w:asciiTheme="majorBidi" w:hAnsiTheme="majorBidi" w:cstheme="majorBidi"/>
          <w:vertAlign w:val="superscript"/>
        </w:rPr>
        <w:t>th</w:t>
      </w:r>
      <w:r w:rsidRPr="006125E8">
        <w:rPr>
          <w:rFonts w:asciiTheme="majorBidi" w:hAnsiTheme="majorBidi" w:cstheme="majorBidi"/>
        </w:rPr>
        <w:t xml:space="preserve"> 2011: a workshop for reviewing the Higher Specialty Certificate in nursing. Faculty of Nursing. Hashemite University. Zarqa, Jordan. </w:t>
      </w:r>
    </w:p>
    <w:p w14:paraId="2FE5331A" w14:textId="5EF17146"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October 17</w:t>
      </w:r>
      <w:r w:rsidRPr="006125E8">
        <w:rPr>
          <w:rFonts w:asciiTheme="majorBidi" w:hAnsiTheme="majorBidi" w:cstheme="majorBidi"/>
          <w:vertAlign w:val="superscript"/>
        </w:rPr>
        <w:t>th</w:t>
      </w:r>
      <w:r w:rsidRPr="006125E8">
        <w:rPr>
          <w:rFonts w:asciiTheme="majorBidi" w:hAnsiTheme="majorBidi" w:cstheme="majorBidi"/>
        </w:rPr>
        <w:t xml:space="preserve"> 2010: Improving Family Planning Pre-Service Education. USAID: The Health Systems Strengthening II project. Amman, Jordan. </w:t>
      </w:r>
    </w:p>
    <w:p w14:paraId="06E628B1" w14:textId="202DBCD3"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May, 9</w:t>
      </w:r>
      <w:r w:rsidRPr="006125E8">
        <w:rPr>
          <w:rFonts w:asciiTheme="majorBidi" w:hAnsiTheme="majorBidi" w:cstheme="majorBidi"/>
          <w:vertAlign w:val="superscript"/>
        </w:rPr>
        <w:t>th</w:t>
      </w:r>
      <w:r w:rsidRPr="006125E8">
        <w:rPr>
          <w:rFonts w:asciiTheme="majorBidi" w:hAnsiTheme="majorBidi" w:cstheme="majorBidi"/>
        </w:rPr>
        <w:t xml:space="preserve"> -13</w:t>
      </w:r>
      <w:r w:rsidRPr="006125E8">
        <w:rPr>
          <w:rFonts w:asciiTheme="majorBidi" w:hAnsiTheme="majorBidi" w:cstheme="majorBidi"/>
          <w:vertAlign w:val="superscript"/>
        </w:rPr>
        <w:t>th</w:t>
      </w:r>
      <w:r w:rsidRPr="006125E8">
        <w:rPr>
          <w:rFonts w:asciiTheme="majorBidi" w:hAnsiTheme="majorBidi" w:cstheme="majorBidi"/>
        </w:rPr>
        <w:t xml:space="preserve"> 2010: The Seventh Framework Program for Research and Technology Development (FP7) Week. The University of Jordan and Support to Research and Technological Development and Innovation Initiatives and Strategies in Jordan. Amman, Jordan. </w:t>
      </w:r>
    </w:p>
    <w:p w14:paraId="46B3C346" w14:textId="77777777"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lastRenderedPageBreak/>
        <w:t xml:space="preserve">April 2010: Distance Learning Course on Partograph. The University of Jordan and World Health Organization (WHO). Amman Jordan. </w:t>
      </w:r>
    </w:p>
    <w:p w14:paraId="79573E60" w14:textId="77777777"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March 7</w:t>
      </w:r>
      <w:r w:rsidRPr="006125E8">
        <w:rPr>
          <w:rFonts w:asciiTheme="majorBidi" w:hAnsiTheme="majorBidi" w:cstheme="majorBidi"/>
          <w:vertAlign w:val="superscript"/>
        </w:rPr>
        <w:t>th</w:t>
      </w:r>
      <w:r w:rsidRPr="006125E8">
        <w:rPr>
          <w:rFonts w:asciiTheme="majorBidi" w:hAnsiTheme="majorBidi" w:cstheme="majorBidi"/>
        </w:rPr>
        <w:t xml:space="preserve"> 2010: How to write successful proposal for funding agencies. The University of Jordan and Higher Council for Science and Technology. Amman, Jordan. </w:t>
      </w:r>
    </w:p>
    <w:p w14:paraId="2300E2EF" w14:textId="77777777"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January 21</w:t>
      </w:r>
      <w:r w:rsidRPr="006125E8">
        <w:rPr>
          <w:rFonts w:asciiTheme="majorBidi" w:hAnsiTheme="majorBidi" w:cstheme="majorBidi"/>
          <w:vertAlign w:val="superscript"/>
        </w:rPr>
        <w:t>st</w:t>
      </w:r>
      <w:r w:rsidRPr="006125E8">
        <w:rPr>
          <w:rFonts w:asciiTheme="majorBidi" w:hAnsiTheme="majorBidi" w:cstheme="majorBidi"/>
        </w:rPr>
        <w:t xml:space="preserve"> 2010: Item test Writing and Clinical Teaching and Evaluation Workshop. The University of Jordan, Faculty of Nursing in collaboration with </w:t>
      </w:r>
      <w:r w:rsidRPr="006125E8">
        <w:rPr>
          <w:rFonts w:asciiTheme="majorBidi" w:hAnsiTheme="majorBidi" w:cstheme="majorBidi"/>
          <w:bCs/>
        </w:rPr>
        <w:t xml:space="preserve">Jordanian Nursing Council. Amman, Jordan. </w:t>
      </w:r>
    </w:p>
    <w:p w14:paraId="740EC09D" w14:textId="77777777"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March 31</w:t>
      </w:r>
      <w:r w:rsidRPr="006125E8">
        <w:rPr>
          <w:rFonts w:asciiTheme="majorBidi" w:hAnsiTheme="majorBidi" w:cstheme="majorBidi"/>
          <w:vertAlign w:val="superscript"/>
        </w:rPr>
        <w:t>st</w:t>
      </w:r>
      <w:r w:rsidRPr="006125E8">
        <w:rPr>
          <w:rFonts w:asciiTheme="majorBidi" w:hAnsiTheme="majorBidi" w:cstheme="majorBidi"/>
        </w:rPr>
        <w:t xml:space="preserve"> 2008: Genteel’s excellence in teaching; Linking cooperative learning to the research on how people learn; Using cooperative activities to foster deep learning Deep learning. University at buffalo, NY. USA.</w:t>
      </w:r>
    </w:p>
    <w:p w14:paraId="75004669" w14:textId="77777777"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 xml:space="preserve">20 December - 26 January/2004: workshop of preparing faculty members, Faculty of Education, University of Jordan. </w:t>
      </w:r>
    </w:p>
    <w:p w14:paraId="269A2242" w14:textId="77777777"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 xml:space="preserve">20-21 may/2003:  Symposium on Advances on Renal Care. Accredited by the Saudi council for health specialties (8 hrs.). </w:t>
      </w:r>
    </w:p>
    <w:p w14:paraId="0220F80D" w14:textId="2905AF3F" w:rsidR="006564CE"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 xml:space="preserve">31 august- 28 September/2002: Workshop in Nursing Care </w:t>
      </w:r>
      <w:r w:rsidR="00BE1CE9" w:rsidRPr="006125E8">
        <w:rPr>
          <w:rFonts w:asciiTheme="majorBidi" w:hAnsiTheme="majorBidi" w:cstheme="majorBidi"/>
        </w:rPr>
        <w:t>o</w:t>
      </w:r>
      <w:r w:rsidRPr="006125E8">
        <w:rPr>
          <w:rFonts w:asciiTheme="majorBidi" w:hAnsiTheme="majorBidi" w:cstheme="majorBidi"/>
        </w:rPr>
        <w:t xml:space="preserve">f Accidents and Emergencies. Prince Salman hospital, Ministry </w:t>
      </w:r>
      <w:r w:rsidR="00BE1CE9" w:rsidRPr="006125E8">
        <w:rPr>
          <w:rFonts w:asciiTheme="majorBidi" w:hAnsiTheme="majorBidi" w:cstheme="majorBidi"/>
        </w:rPr>
        <w:t>o</w:t>
      </w:r>
      <w:r w:rsidRPr="006125E8">
        <w:rPr>
          <w:rFonts w:asciiTheme="majorBidi" w:hAnsiTheme="majorBidi" w:cstheme="majorBidi"/>
        </w:rPr>
        <w:t>f Health, Saudi Arabian (lecturer.)</w:t>
      </w:r>
    </w:p>
    <w:p w14:paraId="0BE9C36F" w14:textId="4A0DAB39" w:rsidR="002F3389" w:rsidRPr="006125E8" w:rsidRDefault="006564CE" w:rsidP="006323B7">
      <w:pPr>
        <w:pStyle w:val="BodyText2"/>
        <w:numPr>
          <w:ilvl w:val="0"/>
          <w:numId w:val="7"/>
        </w:numPr>
        <w:spacing w:after="240" w:line="276" w:lineRule="auto"/>
        <w:ind w:left="284"/>
        <w:jc w:val="left"/>
        <w:rPr>
          <w:rFonts w:asciiTheme="majorBidi" w:hAnsiTheme="majorBidi" w:cstheme="majorBidi"/>
        </w:rPr>
      </w:pPr>
      <w:r w:rsidRPr="006125E8">
        <w:rPr>
          <w:rFonts w:asciiTheme="majorBidi" w:hAnsiTheme="majorBidi" w:cstheme="majorBidi"/>
        </w:rPr>
        <w:t>1998 June: Advanced Nursing Course in I.C.U Jordan University Hospital (215hrs; 55 theory; 160 clinical).</w:t>
      </w:r>
    </w:p>
    <w:p w14:paraId="2C05B22D" w14:textId="77777777" w:rsidR="00CD2EC5" w:rsidRDefault="00CD2EC5" w:rsidP="006323B7">
      <w:pPr>
        <w:pStyle w:val="BodyText2"/>
        <w:spacing w:after="240" w:line="276" w:lineRule="auto"/>
        <w:ind w:left="-76"/>
        <w:rPr>
          <w:rFonts w:asciiTheme="majorBidi" w:hAnsiTheme="majorBidi" w:cstheme="majorBidi"/>
          <w:b/>
          <w:bCs/>
          <w:sz w:val="28"/>
          <w:szCs w:val="28"/>
        </w:rPr>
      </w:pPr>
    </w:p>
    <w:p w14:paraId="25B52B56" w14:textId="6C8E5953" w:rsidR="006564CE" w:rsidRPr="006125E8" w:rsidRDefault="006564CE" w:rsidP="006323B7">
      <w:pPr>
        <w:pStyle w:val="BodyText2"/>
        <w:spacing w:after="240" w:line="276" w:lineRule="auto"/>
        <w:ind w:left="-76"/>
        <w:rPr>
          <w:rFonts w:asciiTheme="majorBidi" w:hAnsiTheme="majorBidi" w:cstheme="majorBidi"/>
          <w:b/>
          <w:bCs/>
          <w:sz w:val="28"/>
          <w:szCs w:val="28"/>
        </w:rPr>
      </w:pPr>
      <w:r w:rsidRPr="006125E8">
        <w:rPr>
          <w:rFonts w:asciiTheme="majorBidi" w:hAnsiTheme="majorBidi" w:cstheme="majorBidi"/>
          <w:b/>
          <w:bCs/>
          <w:sz w:val="28"/>
          <w:szCs w:val="28"/>
        </w:rPr>
        <w:t xml:space="preserve">Awards </w:t>
      </w:r>
    </w:p>
    <w:p w14:paraId="2BF21944" w14:textId="3D82ECA7" w:rsidR="00727D2A" w:rsidRPr="006125E8" w:rsidRDefault="00727D2A" w:rsidP="006323B7">
      <w:pPr>
        <w:pStyle w:val="BodyText2"/>
        <w:numPr>
          <w:ilvl w:val="0"/>
          <w:numId w:val="16"/>
        </w:numPr>
        <w:spacing w:after="240" w:line="276" w:lineRule="auto"/>
        <w:ind w:left="284"/>
        <w:jc w:val="left"/>
        <w:rPr>
          <w:rFonts w:asciiTheme="majorBidi" w:hAnsiTheme="majorBidi" w:cstheme="majorBidi"/>
        </w:rPr>
      </w:pPr>
      <w:r w:rsidRPr="006125E8">
        <w:rPr>
          <w:rFonts w:asciiTheme="majorBidi" w:hAnsiTheme="majorBidi" w:cstheme="majorBidi"/>
          <w:b/>
          <w:bCs/>
          <w:lang w:bidi="ar-JO"/>
        </w:rPr>
        <w:t xml:space="preserve">2019: </w:t>
      </w:r>
      <w:r w:rsidRPr="006125E8">
        <w:rPr>
          <w:rFonts w:asciiTheme="majorBidi" w:hAnsiTheme="majorBidi" w:cstheme="majorBidi"/>
          <w:lang w:bidi="ar-JO"/>
        </w:rPr>
        <w:t>Development Marketplace for the Innovation in the Prevention and Response to Gender-based Violence.</w:t>
      </w:r>
      <w:r w:rsidRPr="006125E8">
        <w:rPr>
          <w:rFonts w:asciiTheme="majorBidi" w:hAnsiTheme="majorBidi" w:cstheme="majorBidi"/>
          <w:b/>
          <w:bCs/>
          <w:lang w:bidi="ar-JO"/>
        </w:rPr>
        <w:t xml:space="preserve"> </w:t>
      </w:r>
      <w:r w:rsidR="00C5656A" w:rsidRPr="006125E8">
        <w:rPr>
          <w:rFonts w:asciiTheme="majorBidi" w:hAnsiTheme="majorBidi" w:cstheme="majorBidi"/>
        </w:rPr>
        <w:t xml:space="preserve">Sexual Violence Research Initiative (SVRI) and World Bank Group. Washington D.C. USA. </w:t>
      </w:r>
      <w:r w:rsidR="002F3389" w:rsidRPr="006125E8">
        <w:rPr>
          <w:rFonts w:asciiTheme="majorBidi" w:hAnsiTheme="majorBidi" w:cstheme="majorBidi"/>
        </w:rPr>
        <w:t>(April</w:t>
      </w:r>
      <w:r w:rsidR="00C5656A" w:rsidRPr="006125E8">
        <w:rPr>
          <w:rFonts w:asciiTheme="majorBidi" w:hAnsiTheme="majorBidi" w:cstheme="majorBidi"/>
        </w:rPr>
        <w:t xml:space="preserve"> 9</w:t>
      </w:r>
      <w:r w:rsidR="00C5656A" w:rsidRPr="006125E8">
        <w:rPr>
          <w:rFonts w:asciiTheme="majorBidi" w:hAnsiTheme="majorBidi" w:cstheme="majorBidi"/>
          <w:vertAlign w:val="superscript"/>
        </w:rPr>
        <w:t>th</w:t>
      </w:r>
      <w:r w:rsidR="00C5656A" w:rsidRPr="006125E8">
        <w:rPr>
          <w:rFonts w:asciiTheme="majorBidi" w:hAnsiTheme="majorBidi" w:cstheme="majorBidi"/>
        </w:rPr>
        <w:t xml:space="preserve"> 2019). </w:t>
      </w:r>
    </w:p>
    <w:p w14:paraId="4A23186A" w14:textId="19BE07EB" w:rsidR="006564CE" w:rsidRPr="006125E8" w:rsidRDefault="006564CE" w:rsidP="006323B7">
      <w:pPr>
        <w:pStyle w:val="BodyText2"/>
        <w:numPr>
          <w:ilvl w:val="0"/>
          <w:numId w:val="16"/>
        </w:numPr>
        <w:spacing w:after="240" w:line="276" w:lineRule="auto"/>
        <w:ind w:left="284"/>
        <w:rPr>
          <w:rFonts w:asciiTheme="majorBidi" w:hAnsiTheme="majorBidi" w:cstheme="majorBidi"/>
          <w:bCs/>
        </w:rPr>
      </w:pPr>
      <w:r w:rsidRPr="006125E8">
        <w:rPr>
          <w:rFonts w:asciiTheme="majorBidi" w:hAnsiTheme="majorBidi" w:cstheme="majorBidi"/>
          <w:b/>
        </w:rPr>
        <w:t>2009:</w:t>
      </w:r>
      <w:r w:rsidRPr="006125E8">
        <w:rPr>
          <w:rFonts w:asciiTheme="majorBidi" w:hAnsiTheme="majorBidi" w:cstheme="majorBidi"/>
        </w:rPr>
        <w:t xml:space="preserve"> State University of New York at Buffalo. School of Nursing, Centre for Nursing Research.</w:t>
      </w:r>
      <w:r w:rsidR="00CA6F61" w:rsidRPr="006125E8">
        <w:rPr>
          <w:rFonts w:asciiTheme="majorBidi" w:hAnsiTheme="majorBidi" w:cstheme="majorBidi"/>
        </w:rPr>
        <w:t xml:space="preserve"> </w:t>
      </w:r>
      <w:r w:rsidRPr="006125E8">
        <w:rPr>
          <w:rFonts w:asciiTheme="majorBidi" w:hAnsiTheme="majorBidi" w:cstheme="majorBidi"/>
        </w:rPr>
        <w:t>Doctoral Dissertation Research Award.</w:t>
      </w:r>
    </w:p>
    <w:p w14:paraId="3F6C7F70" w14:textId="77777777" w:rsidR="006564CE" w:rsidRPr="006125E8" w:rsidRDefault="006564CE" w:rsidP="006323B7">
      <w:pPr>
        <w:pStyle w:val="BodyText2"/>
        <w:numPr>
          <w:ilvl w:val="0"/>
          <w:numId w:val="16"/>
        </w:numPr>
        <w:spacing w:after="240" w:line="276" w:lineRule="auto"/>
        <w:ind w:left="284"/>
        <w:rPr>
          <w:rFonts w:asciiTheme="majorBidi" w:hAnsiTheme="majorBidi" w:cstheme="majorBidi"/>
          <w:bCs/>
        </w:rPr>
      </w:pPr>
      <w:r w:rsidRPr="006125E8">
        <w:rPr>
          <w:rFonts w:asciiTheme="majorBidi" w:hAnsiTheme="majorBidi" w:cstheme="majorBidi"/>
          <w:b/>
        </w:rPr>
        <w:t>2009:</w:t>
      </w:r>
      <w:r w:rsidRPr="006125E8">
        <w:rPr>
          <w:rFonts w:asciiTheme="majorBidi" w:hAnsiTheme="majorBidi" w:cstheme="majorBidi"/>
        </w:rPr>
        <w:t>State University of New York at Buffalo</w:t>
      </w:r>
      <w:r w:rsidRPr="006125E8">
        <w:rPr>
          <w:rFonts w:asciiTheme="majorBidi" w:hAnsiTheme="majorBidi" w:cstheme="majorBidi"/>
          <w:bCs/>
        </w:rPr>
        <w:t>. Graduate Student Association (GSA). Mark Diamond Research Fund.</w:t>
      </w:r>
    </w:p>
    <w:p w14:paraId="49266D1F" w14:textId="7AB2B9E4" w:rsidR="00B16567" w:rsidRPr="006125E8" w:rsidRDefault="006564CE" w:rsidP="00214416">
      <w:pPr>
        <w:pStyle w:val="BodyText2"/>
        <w:numPr>
          <w:ilvl w:val="0"/>
          <w:numId w:val="16"/>
        </w:numPr>
        <w:spacing w:after="240" w:line="276" w:lineRule="auto"/>
        <w:ind w:left="284"/>
        <w:rPr>
          <w:rFonts w:asciiTheme="majorBidi" w:hAnsiTheme="majorBidi" w:cstheme="majorBidi"/>
          <w:b/>
          <w:bCs/>
        </w:rPr>
      </w:pPr>
      <w:r w:rsidRPr="006125E8">
        <w:rPr>
          <w:rFonts w:asciiTheme="majorBidi" w:hAnsiTheme="majorBidi" w:cstheme="majorBidi"/>
          <w:b/>
          <w:bCs/>
        </w:rPr>
        <w:t>2006-2009:</w:t>
      </w:r>
      <w:r w:rsidRPr="006125E8">
        <w:rPr>
          <w:rFonts w:asciiTheme="majorBidi" w:hAnsiTheme="majorBidi" w:cstheme="majorBidi"/>
        </w:rPr>
        <w:t xml:space="preserve"> The University</w:t>
      </w:r>
      <w:r w:rsidRPr="006125E8">
        <w:rPr>
          <w:rFonts w:asciiTheme="majorBidi" w:hAnsiTheme="majorBidi" w:cstheme="majorBidi"/>
          <w:bCs/>
        </w:rPr>
        <w:t xml:space="preserve"> of Jordan. A scholarship to continue Graduate studies.</w:t>
      </w:r>
    </w:p>
    <w:p w14:paraId="688EAC2F" w14:textId="44706483" w:rsidR="00CD2EC5" w:rsidRDefault="00CD2EC5" w:rsidP="006323B7">
      <w:pPr>
        <w:pStyle w:val="BodyText2"/>
        <w:spacing w:after="240" w:line="276" w:lineRule="auto"/>
        <w:rPr>
          <w:rFonts w:asciiTheme="majorBidi" w:hAnsiTheme="majorBidi" w:cstheme="majorBidi"/>
          <w:b/>
          <w:bCs/>
          <w:sz w:val="28"/>
          <w:szCs w:val="28"/>
        </w:rPr>
      </w:pPr>
    </w:p>
    <w:p w14:paraId="26CCBC79" w14:textId="77777777" w:rsidR="00CD2EC5" w:rsidRDefault="00CD2EC5" w:rsidP="006323B7">
      <w:pPr>
        <w:pStyle w:val="BodyText2"/>
        <w:spacing w:after="240" w:line="276" w:lineRule="auto"/>
        <w:rPr>
          <w:rFonts w:asciiTheme="majorBidi" w:hAnsiTheme="majorBidi" w:cstheme="majorBidi"/>
          <w:b/>
          <w:bCs/>
          <w:sz w:val="28"/>
          <w:szCs w:val="28"/>
        </w:rPr>
      </w:pPr>
    </w:p>
    <w:p w14:paraId="7FFDD391" w14:textId="719126E9" w:rsidR="006564CE" w:rsidRPr="006125E8" w:rsidRDefault="006564CE" w:rsidP="006323B7">
      <w:pPr>
        <w:pStyle w:val="BodyText2"/>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Committees</w:t>
      </w:r>
    </w:p>
    <w:p w14:paraId="47AA6759" w14:textId="77777777" w:rsidR="006564CE" w:rsidRPr="006125E8" w:rsidRDefault="006564CE" w:rsidP="006323B7">
      <w:pPr>
        <w:pStyle w:val="BodyText2"/>
        <w:spacing w:after="240" w:line="276" w:lineRule="auto"/>
        <w:ind w:left="284"/>
        <w:rPr>
          <w:rFonts w:asciiTheme="majorBidi" w:hAnsiTheme="majorBidi" w:cstheme="majorBidi"/>
          <w:b/>
          <w:bCs/>
          <w:i/>
          <w:iCs/>
        </w:rPr>
      </w:pPr>
      <w:r w:rsidRPr="006125E8">
        <w:rPr>
          <w:rFonts w:asciiTheme="majorBidi" w:hAnsiTheme="majorBidi" w:cstheme="majorBidi"/>
          <w:b/>
          <w:bCs/>
          <w:i/>
          <w:iCs/>
        </w:rPr>
        <w:t>In School of Nursing at the University of Jordan: served on several school committees both as member and chairs as well, for example:</w:t>
      </w:r>
    </w:p>
    <w:p w14:paraId="6F4B9CF7" w14:textId="68E675D7" w:rsidR="006564CE" w:rsidRPr="006125E8" w:rsidRDefault="006564CE" w:rsidP="006323B7">
      <w:pPr>
        <w:pStyle w:val="BodyText2"/>
        <w:numPr>
          <w:ilvl w:val="0"/>
          <w:numId w:val="9"/>
        </w:numPr>
        <w:spacing w:after="240" w:line="276" w:lineRule="auto"/>
        <w:ind w:left="284"/>
        <w:jc w:val="left"/>
        <w:rPr>
          <w:rFonts w:asciiTheme="majorBidi" w:hAnsiTheme="majorBidi" w:cstheme="majorBidi"/>
        </w:rPr>
      </w:pPr>
      <w:r w:rsidRPr="006125E8">
        <w:rPr>
          <w:rFonts w:asciiTheme="majorBidi" w:hAnsiTheme="majorBidi" w:cstheme="majorBidi"/>
        </w:rPr>
        <w:t xml:space="preserve">Varied </w:t>
      </w:r>
      <w:r w:rsidR="0084100F" w:rsidRPr="006125E8">
        <w:rPr>
          <w:rFonts w:asciiTheme="majorBidi" w:hAnsiTheme="majorBidi" w:cstheme="majorBidi"/>
        </w:rPr>
        <w:t>standing</w:t>
      </w:r>
      <w:r w:rsidRPr="006125E8">
        <w:rPr>
          <w:rFonts w:asciiTheme="majorBidi" w:hAnsiTheme="majorBidi" w:cstheme="majorBidi"/>
        </w:rPr>
        <w:t xml:space="preserve"> committees: such as clinical examination and scientific days committees. </w:t>
      </w:r>
    </w:p>
    <w:p w14:paraId="1A7273CA" w14:textId="489B232C" w:rsidR="00214416" w:rsidRPr="006125E8" w:rsidRDefault="00214416" w:rsidP="006323B7">
      <w:pPr>
        <w:pStyle w:val="BodyText2"/>
        <w:numPr>
          <w:ilvl w:val="0"/>
          <w:numId w:val="9"/>
        </w:numPr>
        <w:spacing w:after="240" w:line="276" w:lineRule="auto"/>
        <w:ind w:left="284"/>
        <w:jc w:val="left"/>
        <w:rPr>
          <w:rFonts w:asciiTheme="majorBidi" w:hAnsiTheme="majorBidi" w:cstheme="majorBidi"/>
        </w:rPr>
      </w:pPr>
      <w:r w:rsidRPr="006125E8">
        <w:rPr>
          <w:rFonts w:asciiTheme="majorBidi" w:hAnsiTheme="majorBidi" w:cstheme="majorBidi"/>
        </w:rPr>
        <w:t xml:space="preserve">External Funded Research and Partnerships committee (2021- present): </w:t>
      </w:r>
      <w:r w:rsidRPr="006125E8">
        <w:rPr>
          <w:rFonts w:asciiTheme="majorBidi" w:hAnsiTheme="majorBidi" w:cstheme="majorBidi"/>
          <w:b/>
          <w:bCs/>
        </w:rPr>
        <w:t xml:space="preserve">Chair, </w:t>
      </w:r>
      <w:r w:rsidRPr="006125E8">
        <w:rPr>
          <w:rFonts w:asciiTheme="majorBidi" w:hAnsiTheme="majorBidi" w:cstheme="majorBidi"/>
        </w:rPr>
        <w:t xml:space="preserve">Deanship of Scientific Research/ The university of Jordan. </w:t>
      </w:r>
    </w:p>
    <w:p w14:paraId="42D1B58D" w14:textId="2465764F" w:rsidR="006564CE" w:rsidRPr="006125E8" w:rsidRDefault="006564CE" w:rsidP="006323B7">
      <w:pPr>
        <w:pStyle w:val="BodyText2"/>
        <w:numPr>
          <w:ilvl w:val="0"/>
          <w:numId w:val="9"/>
        </w:numPr>
        <w:spacing w:after="240" w:line="276" w:lineRule="auto"/>
        <w:ind w:left="284"/>
        <w:jc w:val="left"/>
        <w:rPr>
          <w:rFonts w:asciiTheme="majorBidi" w:hAnsiTheme="majorBidi" w:cstheme="majorBidi"/>
        </w:rPr>
      </w:pPr>
      <w:r w:rsidRPr="006125E8">
        <w:rPr>
          <w:rFonts w:asciiTheme="majorBidi" w:hAnsiTheme="majorBidi" w:cstheme="majorBidi"/>
        </w:rPr>
        <w:t xml:space="preserve">Curricula development and </w:t>
      </w:r>
      <w:r w:rsidR="0001565D" w:rsidRPr="006125E8">
        <w:rPr>
          <w:rFonts w:asciiTheme="majorBidi" w:hAnsiTheme="majorBidi" w:cstheme="majorBidi"/>
        </w:rPr>
        <w:t>course</w:t>
      </w:r>
      <w:r w:rsidRPr="006125E8">
        <w:rPr>
          <w:rFonts w:asciiTheme="majorBidi" w:hAnsiTheme="majorBidi" w:cstheme="majorBidi"/>
        </w:rPr>
        <w:t xml:space="preserve"> </w:t>
      </w:r>
      <w:r w:rsidR="001475F3" w:rsidRPr="006125E8">
        <w:rPr>
          <w:rFonts w:asciiTheme="majorBidi" w:hAnsiTheme="majorBidi" w:cstheme="majorBidi"/>
        </w:rPr>
        <w:t>equivalencing committee</w:t>
      </w:r>
      <w:r w:rsidRPr="006125E8">
        <w:rPr>
          <w:rFonts w:asciiTheme="majorBidi" w:hAnsiTheme="majorBidi" w:cstheme="majorBidi"/>
        </w:rPr>
        <w:t>: (2017 -</w:t>
      </w:r>
      <w:r w:rsidR="00F52FE8" w:rsidRPr="006125E8">
        <w:rPr>
          <w:rFonts w:asciiTheme="majorBidi" w:hAnsiTheme="majorBidi" w:cstheme="majorBidi"/>
        </w:rPr>
        <w:t xml:space="preserve"> 2020</w:t>
      </w:r>
      <w:r w:rsidRPr="006125E8">
        <w:rPr>
          <w:rFonts w:asciiTheme="majorBidi" w:hAnsiTheme="majorBidi" w:cstheme="majorBidi"/>
        </w:rPr>
        <w:t xml:space="preserve">):  </w:t>
      </w:r>
      <w:r w:rsidRPr="006125E8">
        <w:rPr>
          <w:rFonts w:asciiTheme="majorBidi" w:hAnsiTheme="majorBidi" w:cstheme="majorBidi"/>
          <w:b/>
          <w:bCs/>
        </w:rPr>
        <w:t>Chair,</w:t>
      </w:r>
      <w:r w:rsidRPr="006125E8">
        <w:rPr>
          <w:rFonts w:asciiTheme="majorBidi" w:hAnsiTheme="majorBidi" w:cstheme="majorBidi"/>
        </w:rPr>
        <w:t xml:space="preserve"> Faculty of Nursing, The University of Jordan.</w:t>
      </w:r>
    </w:p>
    <w:p w14:paraId="022ECBF3" w14:textId="2C41C055" w:rsidR="006564CE" w:rsidRPr="006125E8" w:rsidRDefault="006564CE" w:rsidP="006323B7">
      <w:pPr>
        <w:pStyle w:val="BodyText2"/>
        <w:numPr>
          <w:ilvl w:val="0"/>
          <w:numId w:val="9"/>
        </w:numPr>
        <w:spacing w:after="240" w:line="276" w:lineRule="auto"/>
        <w:ind w:left="284"/>
        <w:rPr>
          <w:rFonts w:asciiTheme="majorBidi" w:hAnsiTheme="majorBidi" w:cstheme="majorBidi"/>
        </w:rPr>
      </w:pPr>
      <w:r w:rsidRPr="006125E8">
        <w:rPr>
          <w:rFonts w:asciiTheme="majorBidi" w:hAnsiTheme="majorBidi" w:cstheme="majorBidi"/>
        </w:rPr>
        <w:t>Graduate studies committee: (2017 -</w:t>
      </w:r>
      <w:r w:rsidR="00F52FE8" w:rsidRPr="006125E8">
        <w:rPr>
          <w:rFonts w:asciiTheme="majorBidi" w:hAnsiTheme="majorBidi" w:cstheme="majorBidi"/>
        </w:rPr>
        <w:t>2020</w:t>
      </w:r>
      <w:r w:rsidRPr="006125E8">
        <w:rPr>
          <w:rFonts w:asciiTheme="majorBidi" w:hAnsiTheme="majorBidi" w:cstheme="majorBidi"/>
        </w:rPr>
        <w:t xml:space="preserve">):  </w:t>
      </w:r>
      <w:r w:rsidRPr="006125E8">
        <w:rPr>
          <w:rFonts w:asciiTheme="majorBidi" w:hAnsiTheme="majorBidi" w:cstheme="majorBidi"/>
          <w:b/>
          <w:bCs/>
        </w:rPr>
        <w:t>Member,</w:t>
      </w:r>
      <w:r w:rsidRPr="006125E8">
        <w:rPr>
          <w:rFonts w:asciiTheme="majorBidi" w:hAnsiTheme="majorBidi" w:cstheme="majorBidi"/>
        </w:rPr>
        <w:t xml:space="preserve"> Faculty of Nursing, The University of Jordan.</w:t>
      </w:r>
    </w:p>
    <w:p w14:paraId="5852E811" w14:textId="77777777" w:rsidR="006564CE" w:rsidRPr="006125E8" w:rsidRDefault="006564CE" w:rsidP="006323B7">
      <w:pPr>
        <w:pStyle w:val="BodyText2"/>
        <w:numPr>
          <w:ilvl w:val="0"/>
          <w:numId w:val="9"/>
        </w:numPr>
        <w:spacing w:after="240" w:line="276" w:lineRule="auto"/>
        <w:ind w:left="284"/>
        <w:rPr>
          <w:rFonts w:asciiTheme="majorBidi" w:hAnsiTheme="majorBidi" w:cstheme="majorBidi"/>
        </w:rPr>
      </w:pPr>
      <w:r w:rsidRPr="006125E8">
        <w:rPr>
          <w:rFonts w:asciiTheme="majorBidi" w:hAnsiTheme="majorBidi" w:cstheme="majorBidi"/>
        </w:rPr>
        <w:t xml:space="preserve">Quality committee (2014-present):  </w:t>
      </w:r>
      <w:r w:rsidRPr="006125E8">
        <w:rPr>
          <w:rFonts w:asciiTheme="majorBidi" w:hAnsiTheme="majorBidi" w:cstheme="majorBidi"/>
          <w:b/>
          <w:bCs/>
        </w:rPr>
        <w:t>Member</w:t>
      </w:r>
      <w:r w:rsidRPr="006125E8">
        <w:rPr>
          <w:rFonts w:asciiTheme="majorBidi" w:hAnsiTheme="majorBidi" w:cstheme="majorBidi"/>
        </w:rPr>
        <w:t>, Faculty of Nursing, The University of Jordan.</w:t>
      </w:r>
    </w:p>
    <w:p w14:paraId="7F9DB641" w14:textId="77777777" w:rsidR="006564CE" w:rsidRPr="006125E8" w:rsidRDefault="006564CE" w:rsidP="006323B7">
      <w:pPr>
        <w:pStyle w:val="BodyText2"/>
        <w:numPr>
          <w:ilvl w:val="0"/>
          <w:numId w:val="9"/>
        </w:numPr>
        <w:spacing w:after="240" w:line="276" w:lineRule="auto"/>
        <w:ind w:left="284"/>
        <w:rPr>
          <w:rFonts w:asciiTheme="majorBidi" w:hAnsiTheme="majorBidi" w:cstheme="majorBidi"/>
        </w:rPr>
      </w:pPr>
      <w:r w:rsidRPr="006125E8">
        <w:rPr>
          <w:rFonts w:asciiTheme="majorBidi" w:hAnsiTheme="majorBidi" w:cstheme="majorBidi"/>
        </w:rPr>
        <w:t xml:space="preserve">Investigation committee (2012-2104): </w:t>
      </w:r>
      <w:r w:rsidRPr="006125E8">
        <w:rPr>
          <w:rFonts w:asciiTheme="majorBidi" w:hAnsiTheme="majorBidi" w:cstheme="majorBidi"/>
          <w:b/>
          <w:bCs/>
        </w:rPr>
        <w:t>Member,</w:t>
      </w:r>
      <w:r w:rsidRPr="006125E8">
        <w:rPr>
          <w:rFonts w:asciiTheme="majorBidi" w:hAnsiTheme="majorBidi" w:cstheme="majorBidi"/>
        </w:rPr>
        <w:t xml:space="preserve"> Faculty of Nursing, The University of Jordan.</w:t>
      </w:r>
    </w:p>
    <w:p w14:paraId="6065E9E7" w14:textId="77777777" w:rsidR="006564CE" w:rsidRPr="006125E8" w:rsidRDefault="006564CE" w:rsidP="006323B7">
      <w:pPr>
        <w:pStyle w:val="BodyText2"/>
        <w:numPr>
          <w:ilvl w:val="0"/>
          <w:numId w:val="9"/>
        </w:numPr>
        <w:spacing w:after="240" w:line="276" w:lineRule="auto"/>
        <w:ind w:left="284"/>
        <w:rPr>
          <w:rFonts w:asciiTheme="majorBidi" w:hAnsiTheme="majorBidi" w:cstheme="majorBidi"/>
        </w:rPr>
      </w:pPr>
      <w:r w:rsidRPr="006125E8">
        <w:rPr>
          <w:rFonts w:asciiTheme="majorBidi" w:hAnsiTheme="majorBidi" w:cstheme="majorBidi"/>
        </w:rPr>
        <w:t xml:space="preserve">Libraries committee (2011-2012): </w:t>
      </w:r>
      <w:r w:rsidRPr="006125E8">
        <w:rPr>
          <w:rFonts w:asciiTheme="majorBidi" w:hAnsiTheme="majorBidi" w:cstheme="majorBidi"/>
          <w:b/>
          <w:bCs/>
        </w:rPr>
        <w:t>Chair,</w:t>
      </w:r>
      <w:r w:rsidRPr="006125E8">
        <w:rPr>
          <w:rFonts w:asciiTheme="majorBidi" w:hAnsiTheme="majorBidi" w:cstheme="majorBidi"/>
        </w:rPr>
        <w:t xml:space="preserve"> Faculty of Nursing, The University of Jordan. </w:t>
      </w:r>
    </w:p>
    <w:p w14:paraId="2F714A47" w14:textId="1EE938B0" w:rsidR="00526D82" w:rsidRPr="006125E8" w:rsidRDefault="006564CE" w:rsidP="00526D82">
      <w:pPr>
        <w:pStyle w:val="BodyText2"/>
        <w:numPr>
          <w:ilvl w:val="0"/>
          <w:numId w:val="9"/>
        </w:numPr>
        <w:spacing w:after="240" w:line="276" w:lineRule="auto"/>
        <w:ind w:left="284"/>
        <w:rPr>
          <w:rFonts w:asciiTheme="majorBidi" w:hAnsiTheme="majorBidi" w:cstheme="majorBidi"/>
        </w:rPr>
      </w:pPr>
      <w:r w:rsidRPr="006125E8">
        <w:rPr>
          <w:rFonts w:asciiTheme="majorBidi" w:hAnsiTheme="majorBidi" w:cstheme="majorBidi"/>
        </w:rPr>
        <w:t xml:space="preserve">Scientific Research committee (2010-2014), (2016/17): </w:t>
      </w:r>
      <w:r w:rsidRPr="006125E8">
        <w:rPr>
          <w:rFonts w:asciiTheme="majorBidi" w:hAnsiTheme="majorBidi" w:cstheme="majorBidi"/>
          <w:b/>
          <w:bCs/>
        </w:rPr>
        <w:t>Member,</w:t>
      </w:r>
      <w:r w:rsidRPr="006125E8">
        <w:rPr>
          <w:rFonts w:asciiTheme="majorBidi" w:hAnsiTheme="majorBidi" w:cstheme="majorBidi"/>
        </w:rPr>
        <w:t xml:space="preserve"> Faculty of Nursing, The University of Jordan.</w:t>
      </w:r>
    </w:p>
    <w:p w14:paraId="4ABF1449" w14:textId="75B94157" w:rsidR="006564CE" w:rsidRPr="006125E8" w:rsidRDefault="006564CE" w:rsidP="006323B7">
      <w:pPr>
        <w:pStyle w:val="BodyText2"/>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 xml:space="preserve">Professional </w:t>
      </w:r>
      <w:r w:rsidR="006926EB" w:rsidRPr="006125E8">
        <w:rPr>
          <w:rFonts w:asciiTheme="majorBidi" w:hAnsiTheme="majorBidi" w:cstheme="majorBidi"/>
          <w:b/>
          <w:bCs/>
          <w:sz w:val="28"/>
          <w:szCs w:val="28"/>
        </w:rPr>
        <w:t>C</w:t>
      </w:r>
      <w:r w:rsidRPr="006125E8">
        <w:rPr>
          <w:rFonts w:asciiTheme="majorBidi" w:hAnsiTheme="majorBidi" w:cstheme="majorBidi"/>
          <w:b/>
          <w:bCs/>
          <w:sz w:val="28"/>
          <w:szCs w:val="28"/>
        </w:rPr>
        <w:t xml:space="preserve">ommittees and </w:t>
      </w:r>
      <w:r w:rsidR="006926EB" w:rsidRPr="006125E8">
        <w:rPr>
          <w:rFonts w:asciiTheme="majorBidi" w:hAnsiTheme="majorBidi" w:cstheme="majorBidi"/>
          <w:b/>
          <w:bCs/>
          <w:sz w:val="28"/>
          <w:szCs w:val="28"/>
        </w:rPr>
        <w:t>Voluntary W</w:t>
      </w:r>
      <w:r w:rsidRPr="006125E8">
        <w:rPr>
          <w:rFonts w:asciiTheme="majorBidi" w:hAnsiTheme="majorBidi" w:cstheme="majorBidi"/>
          <w:b/>
          <w:bCs/>
          <w:sz w:val="28"/>
          <w:szCs w:val="28"/>
        </w:rPr>
        <w:t>ork</w:t>
      </w:r>
    </w:p>
    <w:p w14:paraId="1F7A1EB2" w14:textId="3A8F0539" w:rsidR="006564CE" w:rsidRPr="006125E8" w:rsidRDefault="009C2C1A" w:rsidP="006323B7">
      <w:pPr>
        <w:pStyle w:val="ListParagraph"/>
        <w:numPr>
          <w:ilvl w:val="0"/>
          <w:numId w:val="14"/>
        </w:numPr>
        <w:ind w:left="284"/>
        <w:rPr>
          <w:rFonts w:asciiTheme="majorBidi" w:hAnsiTheme="majorBidi" w:cstheme="majorBidi"/>
          <w:bCs/>
          <w:sz w:val="24"/>
          <w:szCs w:val="24"/>
          <w:lang w:bidi="ar-EG"/>
        </w:rPr>
      </w:pPr>
      <w:r w:rsidRPr="006125E8">
        <w:rPr>
          <w:rFonts w:asciiTheme="majorBidi" w:hAnsiTheme="majorBidi" w:cstheme="majorBidi"/>
          <w:bCs/>
          <w:sz w:val="24"/>
          <w:szCs w:val="24"/>
        </w:rPr>
        <w:t>Center of Excellence for Research</w:t>
      </w:r>
      <w:r w:rsidR="00A70B3B" w:rsidRPr="006125E8">
        <w:rPr>
          <w:rFonts w:asciiTheme="majorBidi" w:hAnsiTheme="majorBidi" w:cstheme="majorBidi"/>
          <w:bCs/>
          <w:sz w:val="24"/>
          <w:szCs w:val="24"/>
        </w:rPr>
        <w:t xml:space="preserve">: January 2020 – present. </w:t>
      </w:r>
      <w:r w:rsidRPr="006125E8">
        <w:rPr>
          <w:rFonts w:asciiTheme="majorBidi" w:hAnsiTheme="majorBidi" w:cstheme="majorBidi"/>
          <w:bCs/>
          <w:sz w:val="24"/>
          <w:szCs w:val="24"/>
        </w:rPr>
        <w:t xml:space="preserve">Scientific Society of Arab Nursing Faculties. Scientific committee for Research. </w:t>
      </w:r>
      <w:r w:rsidR="006564CE" w:rsidRPr="006125E8">
        <w:rPr>
          <w:rFonts w:asciiTheme="majorBidi" w:hAnsiTheme="majorBidi" w:cstheme="majorBidi"/>
          <w:b/>
          <w:sz w:val="24"/>
          <w:szCs w:val="24"/>
        </w:rPr>
        <w:t>Director</w:t>
      </w:r>
      <w:r w:rsidR="004870F5" w:rsidRPr="006125E8">
        <w:rPr>
          <w:rFonts w:asciiTheme="majorBidi" w:hAnsiTheme="majorBidi" w:cstheme="majorBidi"/>
          <w:b/>
          <w:sz w:val="24"/>
          <w:szCs w:val="24"/>
        </w:rPr>
        <w:t>.</w:t>
      </w:r>
      <w:r w:rsidR="006564CE" w:rsidRPr="006125E8">
        <w:rPr>
          <w:rFonts w:asciiTheme="majorBidi" w:hAnsiTheme="majorBidi" w:cstheme="majorBidi"/>
          <w:bCs/>
          <w:sz w:val="24"/>
          <w:szCs w:val="24"/>
        </w:rPr>
        <w:t xml:space="preserve"> </w:t>
      </w:r>
    </w:p>
    <w:p w14:paraId="7FC4D366" w14:textId="0FC9F3C9" w:rsidR="00A70B3B" w:rsidRPr="006125E8" w:rsidRDefault="00A70B3B" w:rsidP="006323B7">
      <w:pPr>
        <w:pStyle w:val="BodyText2"/>
        <w:numPr>
          <w:ilvl w:val="0"/>
          <w:numId w:val="14"/>
        </w:numPr>
        <w:spacing w:after="240" w:line="276" w:lineRule="auto"/>
        <w:ind w:left="284"/>
        <w:rPr>
          <w:rFonts w:asciiTheme="majorBidi" w:hAnsiTheme="majorBidi" w:cstheme="majorBidi"/>
          <w:bCs/>
        </w:rPr>
      </w:pPr>
      <w:r w:rsidRPr="006125E8">
        <w:rPr>
          <w:rFonts w:asciiTheme="majorBidi" w:hAnsiTheme="majorBidi" w:cstheme="majorBidi"/>
          <w:bCs/>
        </w:rPr>
        <w:t xml:space="preserve">Sexual Reproductive Health National Strategy: (January2020–present). Higher population council (HPC). Amman, Jordan. </w:t>
      </w:r>
      <w:r w:rsidRPr="006125E8">
        <w:rPr>
          <w:rFonts w:asciiTheme="majorBidi" w:hAnsiTheme="majorBidi" w:cstheme="majorBidi"/>
          <w:b/>
        </w:rPr>
        <w:t>Technical committee member.</w:t>
      </w:r>
      <w:r w:rsidRPr="006125E8">
        <w:rPr>
          <w:rFonts w:asciiTheme="majorBidi" w:hAnsiTheme="majorBidi" w:cstheme="majorBidi"/>
          <w:bCs/>
        </w:rPr>
        <w:t xml:space="preserve">  </w:t>
      </w:r>
    </w:p>
    <w:p w14:paraId="2AF854E7" w14:textId="6AE63DCD" w:rsidR="006564CE" w:rsidRPr="006125E8" w:rsidRDefault="006564CE" w:rsidP="006323B7">
      <w:pPr>
        <w:pStyle w:val="BodyText2"/>
        <w:numPr>
          <w:ilvl w:val="0"/>
          <w:numId w:val="14"/>
        </w:numPr>
        <w:spacing w:after="240" w:line="276" w:lineRule="auto"/>
        <w:ind w:left="284"/>
        <w:rPr>
          <w:rFonts w:asciiTheme="majorBidi" w:hAnsiTheme="majorBidi" w:cstheme="majorBidi"/>
          <w:bCs/>
        </w:rPr>
      </w:pPr>
      <w:r w:rsidRPr="006125E8">
        <w:rPr>
          <w:rFonts w:asciiTheme="majorBidi" w:hAnsiTheme="majorBidi" w:cstheme="majorBidi"/>
          <w:bCs/>
        </w:rPr>
        <w:t>Sexual Reproductive Health National Strategy</w:t>
      </w:r>
      <w:r w:rsidR="00A70B3B" w:rsidRPr="006125E8">
        <w:rPr>
          <w:rFonts w:asciiTheme="majorBidi" w:hAnsiTheme="majorBidi" w:cstheme="majorBidi"/>
          <w:bCs/>
        </w:rPr>
        <w:t>: (May- December 2019)</w:t>
      </w:r>
      <w:r w:rsidRPr="006125E8">
        <w:rPr>
          <w:rFonts w:asciiTheme="majorBidi" w:hAnsiTheme="majorBidi" w:cstheme="majorBidi"/>
          <w:bCs/>
        </w:rPr>
        <w:t xml:space="preserve"> Higher population council (HPC). Amman, Jordan. </w:t>
      </w:r>
      <w:r w:rsidRPr="006125E8">
        <w:rPr>
          <w:rFonts w:asciiTheme="majorBidi" w:hAnsiTheme="majorBidi" w:cstheme="majorBidi"/>
          <w:b/>
        </w:rPr>
        <w:t xml:space="preserve">Strategy development committee member.  </w:t>
      </w:r>
    </w:p>
    <w:p w14:paraId="4397AF9A" w14:textId="47D5F43D" w:rsidR="006564CE" w:rsidRPr="006125E8" w:rsidRDefault="006564CE" w:rsidP="006323B7">
      <w:pPr>
        <w:pStyle w:val="BodyText2"/>
        <w:numPr>
          <w:ilvl w:val="0"/>
          <w:numId w:val="14"/>
        </w:numPr>
        <w:spacing w:after="240" w:line="276" w:lineRule="auto"/>
        <w:ind w:left="284"/>
        <w:rPr>
          <w:rFonts w:asciiTheme="majorBidi" w:hAnsiTheme="majorBidi" w:cstheme="majorBidi"/>
          <w:bCs/>
        </w:rPr>
      </w:pPr>
      <w:r w:rsidRPr="006125E8">
        <w:rPr>
          <w:rFonts w:asciiTheme="majorBidi" w:hAnsiTheme="majorBidi" w:cstheme="majorBidi"/>
          <w:bCs/>
        </w:rPr>
        <w:t>Midwifery National Specialty Committee (September 2016-2019): Jordanian Nurses Council (JNC). Amman, Jordan.</w:t>
      </w:r>
      <w:r w:rsidR="004870F5" w:rsidRPr="006125E8">
        <w:rPr>
          <w:rFonts w:asciiTheme="majorBidi" w:hAnsiTheme="majorBidi" w:cstheme="majorBidi"/>
          <w:bCs/>
        </w:rPr>
        <w:t xml:space="preserve"> </w:t>
      </w:r>
      <w:r w:rsidR="004870F5" w:rsidRPr="006125E8">
        <w:rPr>
          <w:rFonts w:asciiTheme="majorBidi" w:hAnsiTheme="majorBidi" w:cstheme="majorBidi"/>
          <w:b/>
        </w:rPr>
        <w:t>Chair.</w:t>
      </w:r>
    </w:p>
    <w:p w14:paraId="2D387240" w14:textId="45F50615" w:rsidR="006564CE" w:rsidRPr="006125E8" w:rsidRDefault="006564CE" w:rsidP="006323B7">
      <w:pPr>
        <w:pStyle w:val="BodyText2"/>
        <w:numPr>
          <w:ilvl w:val="0"/>
          <w:numId w:val="14"/>
        </w:numPr>
        <w:spacing w:after="240" w:line="276" w:lineRule="auto"/>
        <w:ind w:left="284"/>
        <w:rPr>
          <w:rFonts w:asciiTheme="majorBidi" w:hAnsiTheme="majorBidi" w:cstheme="majorBidi"/>
          <w:bCs/>
        </w:rPr>
      </w:pPr>
      <w:r w:rsidRPr="006125E8">
        <w:rPr>
          <w:rFonts w:asciiTheme="majorBidi" w:hAnsiTheme="majorBidi" w:cstheme="majorBidi"/>
        </w:rPr>
        <w:t xml:space="preserve">Competency Based Education (December 2015-2019): </w:t>
      </w:r>
      <w:r w:rsidRPr="006125E8">
        <w:rPr>
          <w:rFonts w:asciiTheme="majorBidi" w:hAnsiTheme="majorBidi" w:cstheme="majorBidi"/>
          <w:bCs/>
        </w:rPr>
        <w:t>Jordanian Nurses Council (JNC). Amman, Jordan.</w:t>
      </w:r>
      <w:r w:rsidR="004870F5" w:rsidRPr="006125E8">
        <w:rPr>
          <w:rFonts w:asciiTheme="majorBidi" w:hAnsiTheme="majorBidi" w:cstheme="majorBidi"/>
          <w:bCs/>
        </w:rPr>
        <w:t xml:space="preserve"> </w:t>
      </w:r>
      <w:r w:rsidR="004870F5" w:rsidRPr="006125E8">
        <w:rPr>
          <w:rFonts w:asciiTheme="majorBidi" w:hAnsiTheme="majorBidi" w:cstheme="majorBidi"/>
          <w:b/>
          <w:bCs/>
        </w:rPr>
        <w:t>Member.</w:t>
      </w:r>
      <w:r w:rsidR="004870F5" w:rsidRPr="006125E8">
        <w:rPr>
          <w:rFonts w:asciiTheme="majorBidi" w:hAnsiTheme="majorBidi" w:cstheme="majorBidi"/>
        </w:rPr>
        <w:t xml:space="preserve"> </w:t>
      </w:r>
    </w:p>
    <w:p w14:paraId="6F647E7B" w14:textId="391FC65C" w:rsidR="00526D82" w:rsidRPr="006125E8" w:rsidRDefault="004870F5" w:rsidP="00526D82">
      <w:pPr>
        <w:pStyle w:val="BodyText2"/>
        <w:numPr>
          <w:ilvl w:val="0"/>
          <w:numId w:val="14"/>
        </w:numPr>
        <w:spacing w:after="240" w:line="276" w:lineRule="auto"/>
        <w:ind w:left="284"/>
        <w:rPr>
          <w:rFonts w:asciiTheme="majorBidi" w:hAnsiTheme="majorBidi" w:cstheme="majorBidi"/>
        </w:rPr>
      </w:pPr>
      <w:r w:rsidRPr="006125E8">
        <w:rPr>
          <w:rFonts w:asciiTheme="majorBidi" w:hAnsiTheme="majorBidi" w:cstheme="majorBidi"/>
          <w:bCs/>
        </w:rPr>
        <w:lastRenderedPageBreak/>
        <w:t xml:space="preserve">Jordan Honor Society Charter </w:t>
      </w:r>
      <w:r w:rsidR="00A013D5" w:rsidRPr="006125E8">
        <w:rPr>
          <w:rFonts w:asciiTheme="majorBidi" w:hAnsiTheme="majorBidi" w:cstheme="majorBidi"/>
          <w:bCs/>
        </w:rPr>
        <w:t xml:space="preserve">(currently Sigma Theta Tau, </w:t>
      </w:r>
      <w:r w:rsidR="004A136F" w:rsidRPr="006125E8">
        <w:rPr>
          <w:rFonts w:asciiTheme="majorBidi" w:hAnsiTheme="majorBidi" w:cstheme="majorBidi"/>
          <w:bCs/>
        </w:rPr>
        <w:t>Pi Kappa chapter</w:t>
      </w:r>
      <w:r w:rsidR="00A013D5" w:rsidRPr="006125E8">
        <w:rPr>
          <w:rFonts w:asciiTheme="majorBidi" w:hAnsiTheme="majorBidi" w:cstheme="majorBidi"/>
          <w:bCs/>
        </w:rPr>
        <w:t>)</w:t>
      </w:r>
      <w:r w:rsidR="006564CE" w:rsidRPr="006125E8">
        <w:rPr>
          <w:rFonts w:asciiTheme="majorBidi" w:hAnsiTheme="majorBidi" w:cstheme="majorBidi"/>
          <w:bCs/>
        </w:rPr>
        <w:t xml:space="preserve">(August 2015-Sepetember 2016): </w:t>
      </w:r>
      <w:r w:rsidR="001677A5" w:rsidRPr="006125E8">
        <w:rPr>
          <w:rFonts w:asciiTheme="majorBidi" w:hAnsiTheme="majorBidi" w:cstheme="majorBidi"/>
          <w:bCs/>
        </w:rPr>
        <w:t>The</w:t>
      </w:r>
      <w:r w:rsidR="006564CE" w:rsidRPr="006125E8">
        <w:rPr>
          <w:rFonts w:asciiTheme="majorBidi" w:hAnsiTheme="majorBidi" w:cstheme="majorBidi"/>
          <w:bCs/>
        </w:rPr>
        <w:t xml:space="preserve"> University of Jordan. Amman, Jordan. </w:t>
      </w:r>
      <w:r w:rsidRPr="006125E8">
        <w:rPr>
          <w:rFonts w:asciiTheme="majorBidi" w:hAnsiTheme="majorBidi" w:cstheme="majorBidi"/>
          <w:b/>
        </w:rPr>
        <w:t>Treasurer.</w:t>
      </w:r>
    </w:p>
    <w:p w14:paraId="459D22FC" w14:textId="66914DD9" w:rsidR="00526D82" w:rsidRPr="006125E8" w:rsidRDefault="00526D82" w:rsidP="00526D82">
      <w:pPr>
        <w:pStyle w:val="BodyText2"/>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Exchange programs:</w:t>
      </w:r>
    </w:p>
    <w:p w14:paraId="61C3CDD1" w14:textId="77777777" w:rsidR="00526D82" w:rsidRPr="006125E8" w:rsidRDefault="00526D82" w:rsidP="00526D82">
      <w:pPr>
        <w:pStyle w:val="BodyText2"/>
        <w:numPr>
          <w:ilvl w:val="0"/>
          <w:numId w:val="16"/>
        </w:numPr>
        <w:spacing w:after="240" w:line="276" w:lineRule="auto"/>
        <w:ind w:left="284"/>
        <w:rPr>
          <w:rFonts w:asciiTheme="majorBidi" w:hAnsiTheme="majorBidi" w:cstheme="majorBidi"/>
        </w:rPr>
      </w:pPr>
      <w:r w:rsidRPr="006125E8">
        <w:rPr>
          <w:rFonts w:asciiTheme="majorBidi" w:hAnsiTheme="majorBidi" w:cstheme="majorBidi"/>
          <w:b/>
          <w:bCs/>
        </w:rPr>
        <w:t xml:space="preserve">2017: </w:t>
      </w:r>
      <w:r w:rsidRPr="006125E8">
        <w:rPr>
          <w:rFonts w:asciiTheme="majorBidi" w:hAnsiTheme="majorBidi" w:cstheme="majorBidi"/>
        </w:rPr>
        <w:t xml:space="preserve">European Commission, Erasmus Plus scholarship through the International Credit Mobility (ICM). Host University: Lund University, Sweden.  (February 28 – march 3 2017). </w:t>
      </w:r>
    </w:p>
    <w:p w14:paraId="6B194A7C" w14:textId="27CA6EA7" w:rsidR="00526D82" w:rsidRPr="006125E8" w:rsidRDefault="00526D82" w:rsidP="006125E8">
      <w:pPr>
        <w:pStyle w:val="BodyText2"/>
        <w:numPr>
          <w:ilvl w:val="0"/>
          <w:numId w:val="16"/>
        </w:numPr>
        <w:spacing w:after="240" w:line="276" w:lineRule="auto"/>
        <w:ind w:left="284"/>
        <w:rPr>
          <w:rFonts w:asciiTheme="majorBidi" w:hAnsiTheme="majorBidi" w:cstheme="majorBidi"/>
        </w:rPr>
      </w:pPr>
      <w:r w:rsidRPr="006125E8">
        <w:rPr>
          <w:rFonts w:asciiTheme="majorBidi" w:hAnsiTheme="majorBidi" w:cstheme="majorBidi"/>
          <w:b/>
          <w:bCs/>
        </w:rPr>
        <w:t>2015</w:t>
      </w:r>
      <w:r w:rsidRPr="006125E8">
        <w:rPr>
          <w:rFonts w:asciiTheme="majorBidi" w:hAnsiTheme="majorBidi" w:cstheme="majorBidi"/>
        </w:rPr>
        <w:t>: European Commission, Erasmus Mundus scholarship through the JOSYLEEM scholarship Program, an initiative for bridge- building within research and higher education between Jordan, Syria and the EU. Host University: Lund University, Sweden.  (January 8</w:t>
      </w:r>
      <w:r w:rsidRPr="006125E8">
        <w:rPr>
          <w:rFonts w:asciiTheme="majorBidi" w:hAnsiTheme="majorBidi" w:cstheme="majorBidi"/>
          <w:vertAlign w:val="superscript"/>
        </w:rPr>
        <w:t>th</w:t>
      </w:r>
      <w:r w:rsidRPr="006125E8">
        <w:rPr>
          <w:rFonts w:asciiTheme="majorBidi" w:hAnsiTheme="majorBidi" w:cstheme="majorBidi"/>
        </w:rPr>
        <w:t>-february 7</w:t>
      </w:r>
      <w:r w:rsidRPr="006125E8">
        <w:rPr>
          <w:rFonts w:asciiTheme="majorBidi" w:hAnsiTheme="majorBidi" w:cstheme="majorBidi"/>
          <w:vertAlign w:val="superscript"/>
        </w:rPr>
        <w:t>th</w:t>
      </w:r>
      <w:r w:rsidRPr="006125E8">
        <w:rPr>
          <w:rFonts w:asciiTheme="majorBidi" w:hAnsiTheme="majorBidi" w:cstheme="majorBidi"/>
        </w:rPr>
        <w:t xml:space="preserve"> 2015). </w:t>
      </w:r>
    </w:p>
    <w:p w14:paraId="6DF6DFA4" w14:textId="1C0F0627" w:rsidR="002F3389" w:rsidRPr="006125E8" w:rsidRDefault="006564CE" w:rsidP="001475F3">
      <w:pPr>
        <w:pStyle w:val="BodyText2"/>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Taught courses:</w:t>
      </w:r>
    </w:p>
    <w:p w14:paraId="6EBB0030" w14:textId="77777777" w:rsidR="006564CE" w:rsidRPr="006125E8" w:rsidRDefault="006564CE" w:rsidP="006323B7">
      <w:pPr>
        <w:pStyle w:val="BodyText2"/>
        <w:spacing w:after="240" w:line="276" w:lineRule="auto"/>
        <w:ind w:left="284"/>
        <w:rPr>
          <w:rFonts w:asciiTheme="majorBidi" w:hAnsiTheme="majorBidi" w:cstheme="majorBidi"/>
          <w:b/>
          <w:bCs/>
        </w:rPr>
      </w:pPr>
      <w:r w:rsidRPr="006125E8">
        <w:rPr>
          <w:rFonts w:asciiTheme="majorBidi" w:hAnsiTheme="majorBidi" w:cstheme="majorBidi"/>
          <w:b/>
          <w:bCs/>
        </w:rPr>
        <w:t>University taught courses</w:t>
      </w:r>
    </w:p>
    <w:p w14:paraId="17031C5D" w14:textId="77777777" w:rsidR="006564CE" w:rsidRPr="006125E8" w:rsidRDefault="006564CE" w:rsidP="006323B7">
      <w:pPr>
        <w:pStyle w:val="BodyText2"/>
        <w:spacing w:after="240" w:line="276" w:lineRule="auto"/>
        <w:ind w:left="284"/>
        <w:rPr>
          <w:rFonts w:asciiTheme="majorBidi" w:hAnsiTheme="majorBidi" w:cstheme="majorBidi"/>
          <w:b/>
          <w:i/>
        </w:rPr>
      </w:pPr>
      <w:r w:rsidRPr="006125E8">
        <w:rPr>
          <w:rFonts w:asciiTheme="majorBidi" w:hAnsiTheme="majorBidi" w:cstheme="majorBidi"/>
          <w:b/>
          <w:i/>
        </w:rPr>
        <w:t>Graduate Courses</w:t>
      </w:r>
    </w:p>
    <w:p w14:paraId="4927FB9C" w14:textId="77777777" w:rsidR="00691AA2" w:rsidRPr="006125E8" w:rsidRDefault="00691AA2"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Women’s Health</w:t>
      </w:r>
    </w:p>
    <w:p w14:paraId="6D63D70D"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Scientific Research Methods.</w:t>
      </w:r>
    </w:p>
    <w:p w14:paraId="2A3E0190"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 xml:space="preserve">Education and Training in Nursing </w:t>
      </w:r>
    </w:p>
    <w:p w14:paraId="424BF4BD" w14:textId="1AF751BC"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 xml:space="preserve">Nursing </w:t>
      </w:r>
      <w:r w:rsidR="00526D82" w:rsidRPr="006125E8">
        <w:rPr>
          <w:rFonts w:asciiTheme="majorBidi" w:hAnsiTheme="majorBidi" w:cstheme="majorBidi"/>
        </w:rPr>
        <w:t>T</w:t>
      </w:r>
      <w:r w:rsidRPr="006125E8">
        <w:rPr>
          <w:rFonts w:asciiTheme="majorBidi" w:hAnsiTheme="majorBidi" w:cstheme="majorBidi"/>
        </w:rPr>
        <w:t>heories</w:t>
      </w:r>
    </w:p>
    <w:p w14:paraId="76F8CB8D" w14:textId="77777777" w:rsidR="006564CE" w:rsidRPr="006125E8" w:rsidRDefault="006564CE" w:rsidP="006323B7">
      <w:pPr>
        <w:pStyle w:val="BodyText2"/>
        <w:spacing w:after="240" w:line="276" w:lineRule="auto"/>
        <w:ind w:left="284"/>
        <w:rPr>
          <w:rFonts w:asciiTheme="majorBidi" w:hAnsiTheme="majorBidi" w:cstheme="majorBidi"/>
          <w:b/>
          <w:i/>
        </w:rPr>
      </w:pPr>
      <w:r w:rsidRPr="006125E8">
        <w:rPr>
          <w:rFonts w:asciiTheme="majorBidi" w:hAnsiTheme="majorBidi" w:cstheme="majorBidi"/>
          <w:b/>
          <w:i/>
        </w:rPr>
        <w:t>Undergraduate Courses</w:t>
      </w:r>
    </w:p>
    <w:p w14:paraId="41A5D8B5"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Maternal Health Nursing: (theory and clinical).</w:t>
      </w:r>
    </w:p>
    <w:p w14:paraId="12777498"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Reproductive Health.</w:t>
      </w:r>
    </w:p>
    <w:p w14:paraId="0BC0A0B9"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Scientific Research Methods.</w:t>
      </w:r>
    </w:p>
    <w:p w14:paraId="77E280D7"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 xml:space="preserve">Professional Writing. </w:t>
      </w:r>
    </w:p>
    <w:p w14:paraId="4775BBAE"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 xml:space="preserve">First Aid. </w:t>
      </w:r>
    </w:p>
    <w:p w14:paraId="0AADDA8E"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 xml:space="preserve">Foundation of Growth and Development. </w:t>
      </w:r>
    </w:p>
    <w:p w14:paraId="4AA632FB" w14:textId="77777777" w:rsidR="006564CE" w:rsidRPr="006125E8" w:rsidRDefault="006564CE" w:rsidP="006323B7">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Health Assessment</w:t>
      </w:r>
    </w:p>
    <w:p w14:paraId="1F333C13" w14:textId="154A0CAD" w:rsidR="007A22CB" w:rsidRPr="00CD2EC5" w:rsidRDefault="006564CE" w:rsidP="00CD2EC5">
      <w:pPr>
        <w:pStyle w:val="BodyText2"/>
        <w:numPr>
          <w:ilvl w:val="0"/>
          <w:numId w:val="10"/>
        </w:numPr>
        <w:spacing w:after="240" w:line="276" w:lineRule="auto"/>
        <w:ind w:left="284"/>
        <w:rPr>
          <w:rFonts w:asciiTheme="majorBidi" w:hAnsiTheme="majorBidi" w:cstheme="majorBidi"/>
        </w:rPr>
      </w:pPr>
      <w:r w:rsidRPr="006125E8">
        <w:rPr>
          <w:rFonts w:asciiTheme="majorBidi" w:hAnsiTheme="majorBidi" w:cstheme="majorBidi"/>
        </w:rPr>
        <w:t xml:space="preserve">Fundamentals of Nursing. </w:t>
      </w:r>
    </w:p>
    <w:p w14:paraId="7991AC75" w14:textId="3C54E072" w:rsidR="00835513" w:rsidRPr="006125E8" w:rsidRDefault="00835513" w:rsidP="006323B7">
      <w:pPr>
        <w:pStyle w:val="BodyText2"/>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lastRenderedPageBreak/>
        <w:t>Graduate students</w:t>
      </w:r>
    </w:p>
    <w:p w14:paraId="3CA4976A" w14:textId="54D4F7FA" w:rsidR="00835513" w:rsidRPr="006125E8" w:rsidRDefault="00DD7DCB" w:rsidP="006323B7">
      <w:pPr>
        <w:pStyle w:val="ListParagraph"/>
        <w:numPr>
          <w:ilvl w:val="0"/>
          <w:numId w:val="17"/>
        </w:numPr>
        <w:ind w:left="284"/>
        <w:rPr>
          <w:rFonts w:asciiTheme="majorBidi" w:hAnsiTheme="majorBidi" w:cstheme="majorBidi"/>
          <w:sz w:val="24"/>
          <w:szCs w:val="24"/>
          <w:lang w:bidi="ar-JO"/>
        </w:rPr>
      </w:pPr>
      <w:r w:rsidRPr="006125E8">
        <w:rPr>
          <w:rFonts w:asciiTheme="majorBidi" w:hAnsiTheme="majorBidi" w:cstheme="majorBidi"/>
          <w:sz w:val="24"/>
          <w:szCs w:val="24"/>
          <w:lang w:bidi="ar-JO"/>
        </w:rPr>
        <w:t xml:space="preserve">Eqbal M Farajat. </w:t>
      </w:r>
      <w:r w:rsidR="00741556" w:rsidRPr="006125E8">
        <w:rPr>
          <w:rFonts w:asciiTheme="majorBidi" w:hAnsiTheme="majorBidi" w:cstheme="majorBidi"/>
          <w:sz w:val="24"/>
          <w:szCs w:val="24"/>
          <w:lang w:bidi="ar-JO"/>
        </w:rPr>
        <w:t xml:space="preserve">The Effect of childbirth Education Program (CE) on Childbirth Self-efficacy, Fear of childbirth, and Prenatal Anxiety among Jordanian Pregnant Women in Southern of Jordan.  </w:t>
      </w:r>
      <w:r w:rsidR="00741556" w:rsidRPr="006125E8">
        <w:rPr>
          <w:rFonts w:asciiTheme="majorBidi" w:hAnsiTheme="majorBidi" w:cstheme="majorBidi"/>
          <w:b/>
          <w:bCs/>
          <w:sz w:val="24"/>
          <w:szCs w:val="24"/>
          <w:lang w:bidi="ar-JO"/>
        </w:rPr>
        <w:t>Co- advisor</w:t>
      </w:r>
      <w:r w:rsidR="00741556" w:rsidRPr="006125E8">
        <w:rPr>
          <w:rFonts w:asciiTheme="majorBidi" w:hAnsiTheme="majorBidi" w:cstheme="majorBidi"/>
          <w:sz w:val="24"/>
          <w:szCs w:val="24"/>
          <w:lang w:bidi="ar-JO"/>
        </w:rPr>
        <w:t xml:space="preserve">. 2019-2020. PhD in nursing. </w:t>
      </w:r>
    </w:p>
    <w:p w14:paraId="7BA13DB6" w14:textId="219016DB" w:rsidR="0082469E" w:rsidRPr="006125E8" w:rsidRDefault="006746F2" w:rsidP="006323B7">
      <w:pPr>
        <w:pStyle w:val="ListParagraph"/>
        <w:numPr>
          <w:ilvl w:val="0"/>
          <w:numId w:val="17"/>
        </w:numPr>
        <w:ind w:left="284"/>
        <w:rPr>
          <w:rFonts w:asciiTheme="majorBidi" w:hAnsiTheme="majorBidi" w:cstheme="majorBidi"/>
          <w:sz w:val="24"/>
          <w:szCs w:val="24"/>
          <w:lang w:bidi="ar-JO"/>
        </w:rPr>
      </w:pPr>
      <w:r w:rsidRPr="006125E8">
        <w:rPr>
          <w:rFonts w:asciiTheme="majorBidi" w:hAnsiTheme="majorBidi" w:cstheme="majorBidi"/>
          <w:sz w:val="24"/>
          <w:szCs w:val="24"/>
          <w:lang w:bidi="ar-JO"/>
        </w:rPr>
        <w:t>I</w:t>
      </w:r>
      <w:r w:rsidR="0082469E" w:rsidRPr="006125E8">
        <w:rPr>
          <w:rFonts w:asciiTheme="majorBidi" w:hAnsiTheme="majorBidi" w:cstheme="majorBidi"/>
          <w:sz w:val="24"/>
          <w:szCs w:val="24"/>
          <w:lang w:bidi="ar-JO"/>
        </w:rPr>
        <w:t xml:space="preserve">nternal and external examiner at several theses and dissertations at school of nursing and other schools at the university of Jordan and other universities in Jordan. </w:t>
      </w:r>
    </w:p>
    <w:p w14:paraId="3CBFD21A" w14:textId="77777777" w:rsidR="00526D82" w:rsidRPr="006125E8" w:rsidRDefault="00526D82" w:rsidP="006323B7">
      <w:pPr>
        <w:pStyle w:val="BodyText2"/>
        <w:spacing w:after="240" w:line="276" w:lineRule="auto"/>
        <w:ind w:left="-76"/>
        <w:rPr>
          <w:rFonts w:asciiTheme="majorBidi" w:hAnsiTheme="majorBidi" w:cstheme="majorBidi"/>
          <w:b/>
          <w:bCs/>
          <w:sz w:val="28"/>
          <w:szCs w:val="28"/>
        </w:rPr>
      </w:pPr>
    </w:p>
    <w:p w14:paraId="183D6BCD" w14:textId="1D07511F" w:rsidR="006564CE" w:rsidRPr="006125E8" w:rsidRDefault="006564CE" w:rsidP="006323B7">
      <w:pPr>
        <w:pStyle w:val="BodyText2"/>
        <w:spacing w:after="240" w:line="276" w:lineRule="auto"/>
        <w:ind w:left="-76"/>
        <w:rPr>
          <w:rFonts w:asciiTheme="majorBidi" w:hAnsiTheme="majorBidi" w:cstheme="majorBidi"/>
          <w:b/>
          <w:bCs/>
          <w:sz w:val="28"/>
          <w:szCs w:val="28"/>
        </w:rPr>
      </w:pPr>
      <w:r w:rsidRPr="006125E8">
        <w:rPr>
          <w:rFonts w:asciiTheme="majorBidi" w:hAnsiTheme="majorBidi" w:cstheme="majorBidi"/>
          <w:b/>
          <w:bCs/>
          <w:sz w:val="28"/>
          <w:szCs w:val="28"/>
        </w:rPr>
        <w:t>Licensure:</w:t>
      </w:r>
    </w:p>
    <w:p w14:paraId="58572EE1" w14:textId="25EBFFFF" w:rsidR="00B16567" w:rsidRPr="006125E8" w:rsidRDefault="006564CE" w:rsidP="00526D82">
      <w:pPr>
        <w:pStyle w:val="BodyText2"/>
        <w:spacing w:after="240" w:line="276" w:lineRule="auto"/>
        <w:ind w:left="284"/>
        <w:rPr>
          <w:rFonts w:asciiTheme="majorBidi" w:hAnsiTheme="majorBidi" w:cstheme="majorBidi"/>
        </w:rPr>
      </w:pPr>
      <w:r w:rsidRPr="006125E8">
        <w:rPr>
          <w:rFonts w:asciiTheme="majorBidi" w:hAnsiTheme="majorBidi" w:cstheme="majorBidi"/>
        </w:rPr>
        <w:t xml:space="preserve"> 1997- Present, Jordan Nurses and Midwives Council: Registered Nurse. </w:t>
      </w:r>
    </w:p>
    <w:p w14:paraId="23C2FEEA" w14:textId="7947F38C" w:rsidR="006564CE" w:rsidRPr="006125E8" w:rsidRDefault="006564CE" w:rsidP="00526D82">
      <w:pPr>
        <w:pStyle w:val="BodyText2"/>
        <w:spacing w:after="240" w:line="276" w:lineRule="auto"/>
        <w:rPr>
          <w:rFonts w:asciiTheme="majorBidi" w:hAnsiTheme="majorBidi" w:cstheme="majorBidi"/>
          <w:b/>
          <w:bCs/>
          <w:sz w:val="28"/>
          <w:szCs w:val="28"/>
        </w:rPr>
      </w:pPr>
      <w:r w:rsidRPr="006125E8">
        <w:rPr>
          <w:rFonts w:asciiTheme="majorBidi" w:hAnsiTheme="majorBidi" w:cstheme="majorBidi"/>
          <w:b/>
          <w:bCs/>
          <w:sz w:val="28"/>
          <w:szCs w:val="28"/>
        </w:rPr>
        <w:t>Languages:</w:t>
      </w:r>
    </w:p>
    <w:p w14:paraId="0ABA126E" w14:textId="77777777" w:rsidR="006564CE" w:rsidRPr="006125E8" w:rsidRDefault="006564CE" w:rsidP="006323B7">
      <w:pPr>
        <w:pStyle w:val="BodyText2"/>
        <w:numPr>
          <w:ilvl w:val="0"/>
          <w:numId w:val="8"/>
        </w:numPr>
        <w:spacing w:after="240" w:line="276" w:lineRule="auto"/>
        <w:ind w:left="284"/>
        <w:rPr>
          <w:rFonts w:asciiTheme="majorBidi" w:hAnsiTheme="majorBidi" w:cstheme="majorBidi"/>
        </w:rPr>
      </w:pPr>
      <w:r w:rsidRPr="006125E8">
        <w:rPr>
          <w:rFonts w:asciiTheme="majorBidi" w:hAnsiTheme="majorBidi" w:cstheme="majorBidi"/>
        </w:rPr>
        <w:t>English: fluent in writing, reading and speaking.</w:t>
      </w:r>
    </w:p>
    <w:p w14:paraId="011B0027" w14:textId="7FC7C91D" w:rsidR="006522FB" w:rsidRDefault="006564CE" w:rsidP="006323B7">
      <w:pPr>
        <w:pStyle w:val="BodyText2"/>
        <w:numPr>
          <w:ilvl w:val="0"/>
          <w:numId w:val="8"/>
        </w:numPr>
        <w:spacing w:after="240" w:line="276" w:lineRule="auto"/>
        <w:ind w:left="284"/>
        <w:rPr>
          <w:rFonts w:asciiTheme="majorBidi" w:hAnsiTheme="majorBidi" w:cstheme="majorBidi"/>
        </w:rPr>
      </w:pPr>
      <w:r w:rsidRPr="006125E8">
        <w:rPr>
          <w:rFonts w:asciiTheme="majorBidi" w:hAnsiTheme="majorBidi" w:cstheme="majorBidi"/>
        </w:rPr>
        <w:t>Arabic: native language.</w:t>
      </w:r>
    </w:p>
    <w:p w14:paraId="2E7B5D24" w14:textId="4DB0EE71" w:rsidR="00736EC7" w:rsidRPr="00736EC7" w:rsidRDefault="00736EC7" w:rsidP="00736EC7"/>
    <w:p w14:paraId="17B84004" w14:textId="127CA090" w:rsidR="00736EC7" w:rsidRPr="00736EC7" w:rsidRDefault="00736EC7" w:rsidP="00736EC7"/>
    <w:p w14:paraId="52287640" w14:textId="754D4918" w:rsidR="00736EC7" w:rsidRPr="00736EC7" w:rsidRDefault="00736EC7" w:rsidP="00736EC7"/>
    <w:p w14:paraId="30FA0160" w14:textId="021389D5" w:rsidR="00736EC7" w:rsidRPr="00736EC7" w:rsidRDefault="00736EC7" w:rsidP="00736EC7"/>
    <w:p w14:paraId="429B6E92" w14:textId="5FEDA7BD" w:rsidR="00736EC7" w:rsidRPr="00736EC7" w:rsidRDefault="00736EC7" w:rsidP="00736EC7"/>
    <w:p w14:paraId="3B48E031" w14:textId="75CD8C2B" w:rsidR="00736EC7" w:rsidRPr="00736EC7" w:rsidRDefault="00736EC7" w:rsidP="00736EC7"/>
    <w:p w14:paraId="69873BB0" w14:textId="0409C8B3" w:rsidR="00736EC7" w:rsidRPr="00736EC7" w:rsidRDefault="00736EC7" w:rsidP="00736EC7"/>
    <w:p w14:paraId="066534E0" w14:textId="73AA318A" w:rsidR="00736EC7" w:rsidRPr="00736EC7" w:rsidRDefault="00736EC7" w:rsidP="00736EC7"/>
    <w:p w14:paraId="633B75DD" w14:textId="7B258D80" w:rsidR="00736EC7" w:rsidRPr="00736EC7" w:rsidRDefault="00736EC7" w:rsidP="00736EC7"/>
    <w:p w14:paraId="6AB26F1E" w14:textId="5A5DC968" w:rsidR="00736EC7" w:rsidRPr="00736EC7" w:rsidRDefault="00736EC7" w:rsidP="00736EC7"/>
    <w:p w14:paraId="5B04901E" w14:textId="5919B9F8" w:rsidR="00736EC7" w:rsidRPr="00736EC7" w:rsidRDefault="00736EC7" w:rsidP="00736EC7"/>
    <w:p w14:paraId="4B004E96" w14:textId="65D3B51E" w:rsidR="00736EC7" w:rsidRPr="00736EC7" w:rsidRDefault="00736EC7" w:rsidP="00736EC7"/>
    <w:p w14:paraId="05D83DEF" w14:textId="53CC9ADE" w:rsidR="00736EC7" w:rsidRPr="00736EC7" w:rsidRDefault="00736EC7" w:rsidP="00736EC7"/>
    <w:p w14:paraId="6B5E1475" w14:textId="1343B63B" w:rsidR="00736EC7" w:rsidRPr="00736EC7" w:rsidRDefault="00736EC7" w:rsidP="00736EC7"/>
    <w:p w14:paraId="27B2B44D" w14:textId="0DBBB0AA" w:rsidR="00736EC7" w:rsidRPr="00736EC7" w:rsidRDefault="00736EC7" w:rsidP="00736EC7"/>
    <w:p w14:paraId="74751031" w14:textId="49FB2EF9" w:rsidR="00736EC7" w:rsidRPr="00736EC7" w:rsidRDefault="00736EC7" w:rsidP="00736EC7"/>
    <w:p w14:paraId="4445D402" w14:textId="45E32A7E" w:rsidR="00736EC7" w:rsidRPr="00736EC7" w:rsidRDefault="00736EC7" w:rsidP="00736EC7"/>
    <w:p w14:paraId="36E1EE7A" w14:textId="14869BD5" w:rsidR="00736EC7" w:rsidRPr="00736EC7" w:rsidRDefault="00736EC7" w:rsidP="00736EC7"/>
    <w:p w14:paraId="0B15083C" w14:textId="40E98EB5" w:rsidR="00736EC7" w:rsidRPr="00736EC7" w:rsidRDefault="00736EC7" w:rsidP="00736EC7"/>
    <w:p w14:paraId="5B149656" w14:textId="3FD84040" w:rsidR="00736EC7" w:rsidRDefault="00736EC7" w:rsidP="00736EC7">
      <w:pPr>
        <w:rPr>
          <w:rFonts w:asciiTheme="majorBidi" w:hAnsiTheme="majorBidi" w:cstheme="majorBidi"/>
        </w:rPr>
      </w:pPr>
    </w:p>
    <w:p w14:paraId="6625BD60" w14:textId="50DEFBD1" w:rsidR="00736EC7" w:rsidRDefault="00736EC7" w:rsidP="00736EC7">
      <w:pPr>
        <w:rPr>
          <w:rFonts w:asciiTheme="majorBidi" w:hAnsiTheme="majorBidi" w:cstheme="majorBidi"/>
        </w:rPr>
      </w:pPr>
    </w:p>
    <w:p w14:paraId="156F6901" w14:textId="6E1C0A4D" w:rsidR="00736EC7" w:rsidRPr="00736EC7" w:rsidRDefault="00736EC7" w:rsidP="00736EC7">
      <w:pPr>
        <w:tabs>
          <w:tab w:val="left" w:pos="1057"/>
        </w:tabs>
      </w:pPr>
      <w:r>
        <w:tab/>
      </w:r>
    </w:p>
    <w:sectPr w:rsidR="00736EC7" w:rsidRPr="00736EC7" w:rsidSect="00777CE1">
      <w:footerReference w:type="default" r:id="rId19"/>
      <w:pgSz w:w="12240" w:h="15840"/>
      <w:pgMar w:top="1440" w:right="130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19A67" w14:textId="77777777" w:rsidR="00661F9A" w:rsidRDefault="00661F9A">
      <w:r>
        <w:separator/>
      </w:r>
    </w:p>
  </w:endnote>
  <w:endnote w:type="continuationSeparator" w:id="0">
    <w:p w14:paraId="4E80D1D3" w14:textId="77777777" w:rsidR="00661F9A" w:rsidRDefault="0066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EF0D" w14:textId="77777777" w:rsidR="007B3403" w:rsidRDefault="006564CE" w:rsidP="0042302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7D1">
      <w:rPr>
        <w:rStyle w:val="PageNumber"/>
        <w:noProof/>
      </w:rPr>
      <w:t>14</w:t>
    </w:r>
    <w:r>
      <w:rPr>
        <w:rStyle w:val="PageNumber"/>
      </w:rPr>
      <w:fldChar w:fldCharType="end"/>
    </w:r>
  </w:p>
  <w:p w14:paraId="01EA84E4" w14:textId="77777777" w:rsidR="007B3403" w:rsidRDefault="00661F9A" w:rsidP="000775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0301D" w14:textId="77777777" w:rsidR="00661F9A" w:rsidRDefault="00661F9A">
      <w:r>
        <w:separator/>
      </w:r>
    </w:p>
  </w:footnote>
  <w:footnote w:type="continuationSeparator" w:id="0">
    <w:p w14:paraId="6784A9E8" w14:textId="77777777" w:rsidR="00661F9A" w:rsidRDefault="00661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1A14"/>
    <w:multiLevelType w:val="hybridMultilevel"/>
    <w:tmpl w:val="4DAA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536E2"/>
    <w:multiLevelType w:val="hybridMultilevel"/>
    <w:tmpl w:val="553E8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203A0D52"/>
    <w:multiLevelType w:val="hybridMultilevel"/>
    <w:tmpl w:val="5EFC4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42586C"/>
    <w:multiLevelType w:val="multilevel"/>
    <w:tmpl w:val="EF8E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F5E25"/>
    <w:multiLevelType w:val="hybridMultilevel"/>
    <w:tmpl w:val="DCD4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24566"/>
    <w:multiLevelType w:val="hybridMultilevel"/>
    <w:tmpl w:val="1F8A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93876"/>
    <w:multiLevelType w:val="hybridMultilevel"/>
    <w:tmpl w:val="A4C6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A6F7A"/>
    <w:multiLevelType w:val="hybridMultilevel"/>
    <w:tmpl w:val="E878F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5556B8"/>
    <w:multiLevelType w:val="hybridMultilevel"/>
    <w:tmpl w:val="408C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63178"/>
    <w:multiLevelType w:val="multilevel"/>
    <w:tmpl w:val="04C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B94052"/>
    <w:multiLevelType w:val="hybridMultilevel"/>
    <w:tmpl w:val="2C869A1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43554DB7"/>
    <w:multiLevelType w:val="hybridMultilevel"/>
    <w:tmpl w:val="7276B6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ED7A71"/>
    <w:multiLevelType w:val="hybridMultilevel"/>
    <w:tmpl w:val="4B185E5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522062AD"/>
    <w:multiLevelType w:val="hybridMultilevel"/>
    <w:tmpl w:val="ABAE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C2B98"/>
    <w:multiLevelType w:val="hybridMultilevel"/>
    <w:tmpl w:val="67CED446"/>
    <w:lvl w:ilvl="0" w:tplc="474A5772">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605A2A99"/>
    <w:multiLevelType w:val="multilevel"/>
    <w:tmpl w:val="BF5E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63713"/>
    <w:multiLevelType w:val="hybridMultilevel"/>
    <w:tmpl w:val="6914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21672"/>
    <w:multiLevelType w:val="multilevel"/>
    <w:tmpl w:val="A39E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153AA8"/>
    <w:multiLevelType w:val="hybridMultilevel"/>
    <w:tmpl w:val="0F964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EB3E92"/>
    <w:multiLevelType w:val="multilevel"/>
    <w:tmpl w:val="471A1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D46889"/>
    <w:multiLevelType w:val="hybridMultilevel"/>
    <w:tmpl w:val="50DA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42ABD"/>
    <w:multiLevelType w:val="hybridMultilevel"/>
    <w:tmpl w:val="C21A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8"/>
  </w:num>
  <w:num w:numId="4">
    <w:abstractNumId w:val="7"/>
  </w:num>
  <w:num w:numId="5">
    <w:abstractNumId w:val="2"/>
  </w:num>
  <w:num w:numId="6">
    <w:abstractNumId w:val="10"/>
  </w:num>
  <w:num w:numId="7">
    <w:abstractNumId w:val="12"/>
  </w:num>
  <w:num w:numId="8">
    <w:abstractNumId w:val="21"/>
  </w:num>
  <w:num w:numId="9">
    <w:abstractNumId w:val="8"/>
  </w:num>
  <w:num w:numId="10">
    <w:abstractNumId w:val="4"/>
  </w:num>
  <w:num w:numId="11">
    <w:abstractNumId w:val="6"/>
  </w:num>
  <w:num w:numId="12">
    <w:abstractNumId w:val="11"/>
  </w:num>
  <w:num w:numId="13">
    <w:abstractNumId w:val="20"/>
  </w:num>
  <w:num w:numId="14">
    <w:abstractNumId w:val="5"/>
  </w:num>
  <w:num w:numId="15">
    <w:abstractNumId w:val="14"/>
  </w:num>
  <w:num w:numId="16">
    <w:abstractNumId w:val="1"/>
  </w:num>
  <w:num w:numId="17">
    <w:abstractNumId w:val="13"/>
  </w:num>
  <w:num w:numId="18">
    <w:abstractNumId w:val="17"/>
  </w:num>
  <w:num w:numId="19">
    <w:abstractNumId w:val="19"/>
  </w:num>
  <w:num w:numId="20">
    <w:abstractNumId w:val="9"/>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CE"/>
    <w:rsid w:val="000003A6"/>
    <w:rsid w:val="00004B8E"/>
    <w:rsid w:val="0001565D"/>
    <w:rsid w:val="00025DCB"/>
    <w:rsid w:val="00042C6B"/>
    <w:rsid w:val="000557BF"/>
    <w:rsid w:val="00055B08"/>
    <w:rsid w:val="000571E4"/>
    <w:rsid w:val="0006058E"/>
    <w:rsid w:val="00061B43"/>
    <w:rsid w:val="000652AC"/>
    <w:rsid w:val="00067B6A"/>
    <w:rsid w:val="0007100B"/>
    <w:rsid w:val="0007123E"/>
    <w:rsid w:val="000824AD"/>
    <w:rsid w:val="000913F9"/>
    <w:rsid w:val="000A2A51"/>
    <w:rsid w:val="000A689A"/>
    <w:rsid w:val="000B0A1A"/>
    <w:rsid w:val="000B0ADD"/>
    <w:rsid w:val="000B432F"/>
    <w:rsid w:val="000C0915"/>
    <w:rsid w:val="000E1653"/>
    <w:rsid w:val="000E4CEB"/>
    <w:rsid w:val="000E6155"/>
    <w:rsid w:val="000F1E77"/>
    <w:rsid w:val="000F4EF8"/>
    <w:rsid w:val="000F7CF3"/>
    <w:rsid w:val="00106761"/>
    <w:rsid w:val="00113E22"/>
    <w:rsid w:val="001220D0"/>
    <w:rsid w:val="00124301"/>
    <w:rsid w:val="00141FE8"/>
    <w:rsid w:val="00143687"/>
    <w:rsid w:val="001475F3"/>
    <w:rsid w:val="00150C8D"/>
    <w:rsid w:val="001677A5"/>
    <w:rsid w:val="00182CD9"/>
    <w:rsid w:val="001842F2"/>
    <w:rsid w:val="00193904"/>
    <w:rsid w:val="00195BAD"/>
    <w:rsid w:val="001A4A01"/>
    <w:rsid w:val="001A5F47"/>
    <w:rsid w:val="001C30FC"/>
    <w:rsid w:val="001E16CA"/>
    <w:rsid w:val="001F54B5"/>
    <w:rsid w:val="001F5A2F"/>
    <w:rsid w:val="001F7D50"/>
    <w:rsid w:val="002007E5"/>
    <w:rsid w:val="00214416"/>
    <w:rsid w:val="00216D81"/>
    <w:rsid w:val="002229A4"/>
    <w:rsid w:val="002271DC"/>
    <w:rsid w:val="00236A9B"/>
    <w:rsid w:val="00260C3F"/>
    <w:rsid w:val="00261878"/>
    <w:rsid w:val="00263809"/>
    <w:rsid w:val="002702DB"/>
    <w:rsid w:val="002751FB"/>
    <w:rsid w:val="00287552"/>
    <w:rsid w:val="00297B2E"/>
    <w:rsid w:val="002A73B3"/>
    <w:rsid w:val="002C3FB1"/>
    <w:rsid w:val="002C680C"/>
    <w:rsid w:val="002D362F"/>
    <w:rsid w:val="002E47F1"/>
    <w:rsid w:val="002F0EC6"/>
    <w:rsid w:val="002F3389"/>
    <w:rsid w:val="003064A8"/>
    <w:rsid w:val="00311DFA"/>
    <w:rsid w:val="00325E67"/>
    <w:rsid w:val="00336C7D"/>
    <w:rsid w:val="00347D1A"/>
    <w:rsid w:val="003538FB"/>
    <w:rsid w:val="00354BC9"/>
    <w:rsid w:val="00355460"/>
    <w:rsid w:val="00356BB5"/>
    <w:rsid w:val="003734B0"/>
    <w:rsid w:val="00385314"/>
    <w:rsid w:val="003956EC"/>
    <w:rsid w:val="003D4693"/>
    <w:rsid w:val="003D556A"/>
    <w:rsid w:val="003F0D8E"/>
    <w:rsid w:val="003F4FAA"/>
    <w:rsid w:val="00402DF5"/>
    <w:rsid w:val="004065AE"/>
    <w:rsid w:val="00417048"/>
    <w:rsid w:val="00425236"/>
    <w:rsid w:val="00433543"/>
    <w:rsid w:val="00441117"/>
    <w:rsid w:val="00447FDD"/>
    <w:rsid w:val="0045748E"/>
    <w:rsid w:val="00461045"/>
    <w:rsid w:val="00474526"/>
    <w:rsid w:val="00480E92"/>
    <w:rsid w:val="004870F5"/>
    <w:rsid w:val="00491C52"/>
    <w:rsid w:val="00492CD5"/>
    <w:rsid w:val="004946B5"/>
    <w:rsid w:val="00495C4F"/>
    <w:rsid w:val="004A136F"/>
    <w:rsid w:val="004C1DB9"/>
    <w:rsid w:val="004D06C5"/>
    <w:rsid w:val="004D454C"/>
    <w:rsid w:val="004E6AB3"/>
    <w:rsid w:val="005108BA"/>
    <w:rsid w:val="00512E41"/>
    <w:rsid w:val="005210EF"/>
    <w:rsid w:val="00526D82"/>
    <w:rsid w:val="005642AE"/>
    <w:rsid w:val="005733B1"/>
    <w:rsid w:val="0059292B"/>
    <w:rsid w:val="00593B7A"/>
    <w:rsid w:val="005A022C"/>
    <w:rsid w:val="005B7DFB"/>
    <w:rsid w:val="005C1C2E"/>
    <w:rsid w:val="005C37CF"/>
    <w:rsid w:val="005E3C87"/>
    <w:rsid w:val="005E68EE"/>
    <w:rsid w:val="005F65EE"/>
    <w:rsid w:val="00603DD7"/>
    <w:rsid w:val="00604CF7"/>
    <w:rsid w:val="006125E8"/>
    <w:rsid w:val="00632016"/>
    <w:rsid w:val="006323B7"/>
    <w:rsid w:val="00650E6F"/>
    <w:rsid w:val="00651E81"/>
    <w:rsid w:val="006522FB"/>
    <w:rsid w:val="006564CE"/>
    <w:rsid w:val="00656707"/>
    <w:rsid w:val="0066019C"/>
    <w:rsid w:val="00661F9A"/>
    <w:rsid w:val="00663A13"/>
    <w:rsid w:val="00670DC4"/>
    <w:rsid w:val="0067368F"/>
    <w:rsid w:val="006746F2"/>
    <w:rsid w:val="00680F0E"/>
    <w:rsid w:val="00687283"/>
    <w:rsid w:val="00691321"/>
    <w:rsid w:val="00691AA2"/>
    <w:rsid w:val="006926EB"/>
    <w:rsid w:val="006A03BE"/>
    <w:rsid w:val="006B7EA0"/>
    <w:rsid w:val="006D22D7"/>
    <w:rsid w:val="006E0C26"/>
    <w:rsid w:val="006E3EDE"/>
    <w:rsid w:val="006F3A55"/>
    <w:rsid w:val="006F5AE7"/>
    <w:rsid w:val="00703596"/>
    <w:rsid w:val="00711F7B"/>
    <w:rsid w:val="00727D2A"/>
    <w:rsid w:val="00736EC7"/>
    <w:rsid w:val="00741556"/>
    <w:rsid w:val="0074300A"/>
    <w:rsid w:val="00744E63"/>
    <w:rsid w:val="00764227"/>
    <w:rsid w:val="007666EB"/>
    <w:rsid w:val="00771916"/>
    <w:rsid w:val="00777CE1"/>
    <w:rsid w:val="007810D0"/>
    <w:rsid w:val="00795509"/>
    <w:rsid w:val="007A22CB"/>
    <w:rsid w:val="007B0D34"/>
    <w:rsid w:val="007B2D6B"/>
    <w:rsid w:val="007B64E8"/>
    <w:rsid w:val="007C400C"/>
    <w:rsid w:val="007D0DFA"/>
    <w:rsid w:val="007E686E"/>
    <w:rsid w:val="007E7273"/>
    <w:rsid w:val="007F4533"/>
    <w:rsid w:val="008026F9"/>
    <w:rsid w:val="00810172"/>
    <w:rsid w:val="008202C2"/>
    <w:rsid w:val="0082469E"/>
    <w:rsid w:val="008306D6"/>
    <w:rsid w:val="0083352F"/>
    <w:rsid w:val="00833909"/>
    <w:rsid w:val="008354C4"/>
    <w:rsid w:val="00835513"/>
    <w:rsid w:val="00837552"/>
    <w:rsid w:val="0084100F"/>
    <w:rsid w:val="008577DB"/>
    <w:rsid w:val="00861DDC"/>
    <w:rsid w:val="0086358E"/>
    <w:rsid w:val="008852F6"/>
    <w:rsid w:val="0089485C"/>
    <w:rsid w:val="00895559"/>
    <w:rsid w:val="0089688D"/>
    <w:rsid w:val="008A13E0"/>
    <w:rsid w:val="008B0B5A"/>
    <w:rsid w:val="008B3F40"/>
    <w:rsid w:val="008C2F26"/>
    <w:rsid w:val="008C3633"/>
    <w:rsid w:val="008D2895"/>
    <w:rsid w:val="008E578F"/>
    <w:rsid w:val="008F587E"/>
    <w:rsid w:val="00901531"/>
    <w:rsid w:val="0090782F"/>
    <w:rsid w:val="00926ABC"/>
    <w:rsid w:val="00927A46"/>
    <w:rsid w:val="00942F41"/>
    <w:rsid w:val="00963112"/>
    <w:rsid w:val="009840FB"/>
    <w:rsid w:val="0099005A"/>
    <w:rsid w:val="009A5C25"/>
    <w:rsid w:val="009C1C53"/>
    <w:rsid w:val="009C2C1A"/>
    <w:rsid w:val="009C3C41"/>
    <w:rsid w:val="009D21AD"/>
    <w:rsid w:val="009D63EA"/>
    <w:rsid w:val="009F047F"/>
    <w:rsid w:val="009F1DA3"/>
    <w:rsid w:val="00A013D5"/>
    <w:rsid w:val="00A312B4"/>
    <w:rsid w:val="00A32B5E"/>
    <w:rsid w:val="00A469B0"/>
    <w:rsid w:val="00A5446B"/>
    <w:rsid w:val="00A559BF"/>
    <w:rsid w:val="00A63B1B"/>
    <w:rsid w:val="00A6688F"/>
    <w:rsid w:val="00A70B3B"/>
    <w:rsid w:val="00A73D53"/>
    <w:rsid w:val="00A74B87"/>
    <w:rsid w:val="00A83547"/>
    <w:rsid w:val="00A90FCC"/>
    <w:rsid w:val="00A93B16"/>
    <w:rsid w:val="00AB4EF4"/>
    <w:rsid w:val="00AD3609"/>
    <w:rsid w:val="00AD72A4"/>
    <w:rsid w:val="00AD7344"/>
    <w:rsid w:val="00AE104D"/>
    <w:rsid w:val="00AE1972"/>
    <w:rsid w:val="00AE3F1A"/>
    <w:rsid w:val="00AF32B4"/>
    <w:rsid w:val="00B06225"/>
    <w:rsid w:val="00B063A8"/>
    <w:rsid w:val="00B14968"/>
    <w:rsid w:val="00B16567"/>
    <w:rsid w:val="00B17CBB"/>
    <w:rsid w:val="00B27D3E"/>
    <w:rsid w:val="00B318C4"/>
    <w:rsid w:val="00B46170"/>
    <w:rsid w:val="00B51857"/>
    <w:rsid w:val="00B72195"/>
    <w:rsid w:val="00B96049"/>
    <w:rsid w:val="00BA78F1"/>
    <w:rsid w:val="00BB2A43"/>
    <w:rsid w:val="00BB4631"/>
    <w:rsid w:val="00BB65A6"/>
    <w:rsid w:val="00BB7214"/>
    <w:rsid w:val="00BC26F8"/>
    <w:rsid w:val="00BC6778"/>
    <w:rsid w:val="00BE1CE9"/>
    <w:rsid w:val="00BE2127"/>
    <w:rsid w:val="00C021C8"/>
    <w:rsid w:val="00C027B5"/>
    <w:rsid w:val="00C217CA"/>
    <w:rsid w:val="00C460D6"/>
    <w:rsid w:val="00C50F79"/>
    <w:rsid w:val="00C52313"/>
    <w:rsid w:val="00C526D1"/>
    <w:rsid w:val="00C5656A"/>
    <w:rsid w:val="00C60A15"/>
    <w:rsid w:val="00C64509"/>
    <w:rsid w:val="00C66FC4"/>
    <w:rsid w:val="00C7084D"/>
    <w:rsid w:val="00C81708"/>
    <w:rsid w:val="00C87D5E"/>
    <w:rsid w:val="00C94410"/>
    <w:rsid w:val="00C95F8F"/>
    <w:rsid w:val="00CA2128"/>
    <w:rsid w:val="00CA6F61"/>
    <w:rsid w:val="00CD2EC5"/>
    <w:rsid w:val="00CD5309"/>
    <w:rsid w:val="00CE3CA2"/>
    <w:rsid w:val="00CE7DF2"/>
    <w:rsid w:val="00CF3376"/>
    <w:rsid w:val="00CF76CF"/>
    <w:rsid w:val="00D26B0F"/>
    <w:rsid w:val="00D3182A"/>
    <w:rsid w:val="00D328B8"/>
    <w:rsid w:val="00D32DFE"/>
    <w:rsid w:val="00D3357C"/>
    <w:rsid w:val="00D34A83"/>
    <w:rsid w:val="00D43101"/>
    <w:rsid w:val="00D433A2"/>
    <w:rsid w:val="00D75E6F"/>
    <w:rsid w:val="00D851D8"/>
    <w:rsid w:val="00D87227"/>
    <w:rsid w:val="00D971B3"/>
    <w:rsid w:val="00DC52DF"/>
    <w:rsid w:val="00DC6F44"/>
    <w:rsid w:val="00DD7DCB"/>
    <w:rsid w:val="00E02DEA"/>
    <w:rsid w:val="00E07D20"/>
    <w:rsid w:val="00E2184C"/>
    <w:rsid w:val="00E23CC2"/>
    <w:rsid w:val="00E248B5"/>
    <w:rsid w:val="00E26188"/>
    <w:rsid w:val="00E31E3A"/>
    <w:rsid w:val="00E5175F"/>
    <w:rsid w:val="00E53991"/>
    <w:rsid w:val="00E5496B"/>
    <w:rsid w:val="00E70AF8"/>
    <w:rsid w:val="00E712DF"/>
    <w:rsid w:val="00E738AC"/>
    <w:rsid w:val="00E7522E"/>
    <w:rsid w:val="00E76A61"/>
    <w:rsid w:val="00E76E94"/>
    <w:rsid w:val="00E84163"/>
    <w:rsid w:val="00E86641"/>
    <w:rsid w:val="00EA46F8"/>
    <w:rsid w:val="00EA79A3"/>
    <w:rsid w:val="00EB28A9"/>
    <w:rsid w:val="00EC2422"/>
    <w:rsid w:val="00EC55D5"/>
    <w:rsid w:val="00ED3936"/>
    <w:rsid w:val="00ED47D0"/>
    <w:rsid w:val="00EE679E"/>
    <w:rsid w:val="00EF03A0"/>
    <w:rsid w:val="00EF6535"/>
    <w:rsid w:val="00F11577"/>
    <w:rsid w:val="00F11D5F"/>
    <w:rsid w:val="00F125DB"/>
    <w:rsid w:val="00F207D1"/>
    <w:rsid w:val="00F2357B"/>
    <w:rsid w:val="00F26EEE"/>
    <w:rsid w:val="00F277EF"/>
    <w:rsid w:val="00F34ECC"/>
    <w:rsid w:val="00F52FE8"/>
    <w:rsid w:val="00F73594"/>
    <w:rsid w:val="00F736D8"/>
    <w:rsid w:val="00F813AD"/>
    <w:rsid w:val="00F8264A"/>
    <w:rsid w:val="00F87B5A"/>
    <w:rsid w:val="00F92806"/>
    <w:rsid w:val="00F96887"/>
    <w:rsid w:val="00FA4C3E"/>
    <w:rsid w:val="00FA6197"/>
    <w:rsid w:val="00FB7F77"/>
    <w:rsid w:val="00FC51F2"/>
    <w:rsid w:val="00FD3DD1"/>
    <w:rsid w:val="00FD4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64BC"/>
  <w15:chartTrackingRefBased/>
  <w15:docId w15:val="{6A557FF4-25E0-3843-8AA8-6547CF5A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D8"/>
    <w:rPr>
      <w:rFonts w:ascii="Times New Roman" w:eastAsia="Times New Roman" w:hAnsi="Times New Roman" w:cs="Times New Roman"/>
    </w:rPr>
  </w:style>
  <w:style w:type="paragraph" w:styleId="Heading1">
    <w:name w:val="heading 1"/>
    <w:basedOn w:val="Normal"/>
    <w:next w:val="Normal"/>
    <w:link w:val="Heading1Char"/>
    <w:uiPriority w:val="99"/>
    <w:qFormat/>
    <w:rsid w:val="006564C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64CE"/>
    <w:rPr>
      <w:rFonts w:ascii="Cambria" w:eastAsia="Times New Roman" w:hAnsi="Cambria" w:cs="Times New Roman"/>
      <w:b/>
      <w:bCs/>
      <w:color w:val="365F91"/>
      <w:sz w:val="28"/>
      <w:szCs w:val="28"/>
    </w:rPr>
  </w:style>
  <w:style w:type="paragraph" w:styleId="BodyText2">
    <w:name w:val="Body Text 2"/>
    <w:basedOn w:val="Normal"/>
    <w:link w:val="BodyText2Char"/>
    <w:uiPriority w:val="99"/>
    <w:semiHidden/>
    <w:rsid w:val="006564CE"/>
    <w:pPr>
      <w:jc w:val="both"/>
    </w:pPr>
  </w:style>
  <w:style w:type="character" w:customStyle="1" w:styleId="BodyText2Char">
    <w:name w:val="Body Text 2 Char"/>
    <w:basedOn w:val="DefaultParagraphFont"/>
    <w:link w:val="BodyText2"/>
    <w:uiPriority w:val="99"/>
    <w:semiHidden/>
    <w:rsid w:val="006564CE"/>
    <w:rPr>
      <w:rFonts w:ascii="Times New Roman" w:eastAsia="Times New Roman" w:hAnsi="Times New Roman" w:cs="Times New Roman"/>
    </w:rPr>
  </w:style>
  <w:style w:type="paragraph" w:styleId="ListParagraph">
    <w:name w:val="List Paragraph"/>
    <w:basedOn w:val="Normal"/>
    <w:uiPriority w:val="99"/>
    <w:qFormat/>
    <w:rsid w:val="006564CE"/>
    <w:pPr>
      <w:spacing w:after="200" w:line="276" w:lineRule="auto"/>
      <w:ind w:left="720"/>
    </w:pPr>
    <w:rPr>
      <w:rFonts w:ascii="Calibri" w:eastAsia="Calibri" w:hAnsi="Calibri"/>
      <w:sz w:val="22"/>
      <w:szCs w:val="22"/>
    </w:rPr>
  </w:style>
  <w:style w:type="paragraph" w:styleId="Footer">
    <w:name w:val="footer"/>
    <w:basedOn w:val="Normal"/>
    <w:link w:val="FooterChar"/>
    <w:uiPriority w:val="99"/>
    <w:rsid w:val="006564CE"/>
    <w:pPr>
      <w:tabs>
        <w:tab w:val="center" w:pos="4320"/>
        <w:tab w:val="right" w:pos="8640"/>
      </w:tabs>
    </w:pPr>
  </w:style>
  <w:style w:type="character" w:customStyle="1" w:styleId="FooterChar">
    <w:name w:val="Footer Char"/>
    <w:basedOn w:val="DefaultParagraphFont"/>
    <w:link w:val="Footer"/>
    <w:uiPriority w:val="99"/>
    <w:rsid w:val="006564CE"/>
    <w:rPr>
      <w:rFonts w:ascii="Times New Roman" w:eastAsia="Times New Roman" w:hAnsi="Times New Roman" w:cs="Times New Roman"/>
    </w:rPr>
  </w:style>
  <w:style w:type="character" w:styleId="PageNumber">
    <w:name w:val="page number"/>
    <w:basedOn w:val="DefaultParagraphFont"/>
    <w:uiPriority w:val="99"/>
    <w:rsid w:val="006564CE"/>
    <w:rPr>
      <w:rFonts w:cs="Times New Roman"/>
    </w:rPr>
  </w:style>
  <w:style w:type="paragraph" w:styleId="NormalWeb">
    <w:name w:val="Normal (Web)"/>
    <w:basedOn w:val="Normal"/>
    <w:uiPriority w:val="99"/>
    <w:rsid w:val="006564CE"/>
    <w:pPr>
      <w:spacing w:before="100" w:beforeAutospacing="1" w:after="100" w:afterAutospacing="1" w:line="360" w:lineRule="auto"/>
    </w:pPr>
    <w:rPr>
      <w:rFonts w:eastAsia="Calibri"/>
      <w:color w:val="000000"/>
    </w:rPr>
  </w:style>
  <w:style w:type="character" w:styleId="Hyperlink">
    <w:name w:val="Hyperlink"/>
    <w:basedOn w:val="DefaultParagraphFont"/>
    <w:uiPriority w:val="99"/>
    <w:unhideWhenUsed/>
    <w:rsid w:val="006564CE"/>
    <w:rPr>
      <w:color w:val="0563C1" w:themeColor="hyperlink"/>
      <w:u w:val="single"/>
    </w:rPr>
  </w:style>
  <w:style w:type="paragraph" w:customStyle="1" w:styleId="EndNoteBibliography">
    <w:name w:val="EndNote Bibliography"/>
    <w:basedOn w:val="Normal"/>
    <w:link w:val="EndNoteBibliographyChar"/>
    <w:rsid w:val="006564CE"/>
    <w:rPr>
      <w:rFonts w:ascii="Calibri" w:hAnsi="Calibri"/>
    </w:rPr>
  </w:style>
  <w:style w:type="character" w:customStyle="1" w:styleId="EndNoteBibliographyChar">
    <w:name w:val="EndNote Bibliography Char"/>
    <w:basedOn w:val="DefaultParagraphFont"/>
    <w:link w:val="EndNoteBibliography"/>
    <w:rsid w:val="006564CE"/>
    <w:rPr>
      <w:rFonts w:ascii="Calibri" w:hAnsi="Calibri"/>
    </w:rPr>
  </w:style>
  <w:style w:type="character" w:styleId="FollowedHyperlink">
    <w:name w:val="FollowedHyperlink"/>
    <w:basedOn w:val="DefaultParagraphFont"/>
    <w:uiPriority w:val="99"/>
    <w:semiHidden/>
    <w:unhideWhenUsed/>
    <w:rsid w:val="00402DF5"/>
    <w:rPr>
      <w:color w:val="954F72" w:themeColor="followedHyperlink"/>
      <w:u w:val="single"/>
    </w:rPr>
  </w:style>
  <w:style w:type="character" w:customStyle="1" w:styleId="UnresolvedMention">
    <w:name w:val="Unresolved Mention"/>
    <w:basedOn w:val="DefaultParagraphFont"/>
    <w:uiPriority w:val="99"/>
    <w:semiHidden/>
    <w:unhideWhenUsed/>
    <w:rsid w:val="00402DF5"/>
    <w:rPr>
      <w:color w:val="605E5C"/>
      <w:shd w:val="clear" w:color="auto" w:fill="E1DFDD"/>
    </w:rPr>
  </w:style>
  <w:style w:type="character" w:customStyle="1" w:styleId="apple-converted-space">
    <w:name w:val="apple-converted-space"/>
    <w:basedOn w:val="DefaultParagraphFont"/>
    <w:rsid w:val="00777CE1"/>
  </w:style>
  <w:style w:type="table" w:styleId="TableGrid">
    <w:name w:val="Table Grid"/>
    <w:basedOn w:val="TableNormal"/>
    <w:uiPriority w:val="39"/>
    <w:rsid w:val="004D45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oilink">
    <w:name w:val="gmail-doilink"/>
    <w:basedOn w:val="DefaultParagraphFont"/>
    <w:rsid w:val="00417048"/>
  </w:style>
  <w:style w:type="character" w:customStyle="1" w:styleId="gmail-authors">
    <w:name w:val="gmail-authors"/>
    <w:basedOn w:val="DefaultParagraphFont"/>
    <w:rsid w:val="00417048"/>
  </w:style>
  <w:style w:type="character" w:customStyle="1" w:styleId="gmail-date1">
    <w:name w:val="gmail-date1"/>
    <w:basedOn w:val="DefaultParagraphFont"/>
    <w:rsid w:val="00417048"/>
  </w:style>
  <w:style w:type="character" w:customStyle="1" w:styleId="gmail-arttitle">
    <w:name w:val="gmail-arttitle"/>
    <w:basedOn w:val="DefaultParagraphFont"/>
    <w:rsid w:val="00417048"/>
  </w:style>
  <w:style w:type="character" w:customStyle="1" w:styleId="gmail-apple-converted-space">
    <w:name w:val="gmail-apple-converted-space"/>
    <w:basedOn w:val="DefaultParagraphFont"/>
    <w:rsid w:val="00417048"/>
  </w:style>
  <w:style w:type="character" w:customStyle="1" w:styleId="gmail-serialtitle">
    <w:name w:val="gmail-serialtitle"/>
    <w:basedOn w:val="DefaultParagraphFont"/>
    <w:rsid w:val="00417048"/>
  </w:style>
  <w:style w:type="paragraph" w:styleId="BalloonText">
    <w:name w:val="Balloon Text"/>
    <w:basedOn w:val="Normal"/>
    <w:link w:val="BalloonTextChar"/>
    <w:uiPriority w:val="99"/>
    <w:semiHidden/>
    <w:unhideWhenUsed/>
    <w:rsid w:val="008B0B5A"/>
    <w:rPr>
      <w:sz w:val="18"/>
      <w:szCs w:val="18"/>
    </w:rPr>
  </w:style>
  <w:style w:type="character" w:customStyle="1" w:styleId="BalloonTextChar">
    <w:name w:val="Balloon Text Char"/>
    <w:basedOn w:val="DefaultParagraphFont"/>
    <w:link w:val="BalloonText"/>
    <w:uiPriority w:val="99"/>
    <w:semiHidden/>
    <w:rsid w:val="008B0B5A"/>
    <w:rPr>
      <w:rFonts w:ascii="Times New Roman" w:hAnsi="Times New Roman" w:cs="Times New Roman"/>
      <w:sz w:val="18"/>
      <w:szCs w:val="18"/>
    </w:rPr>
  </w:style>
  <w:style w:type="paragraph" w:customStyle="1" w:styleId="Default">
    <w:name w:val="Default"/>
    <w:rsid w:val="00AB4EF4"/>
    <w:pPr>
      <w:autoSpaceDE w:val="0"/>
      <w:autoSpaceDN w:val="0"/>
      <w:adjustRightInd w:val="0"/>
    </w:pPr>
    <w:rPr>
      <w:rFonts w:ascii="Times New Roman" w:hAnsi="Times New Roman" w:cs="Times New Roman"/>
      <w:color w:val="000000"/>
    </w:rPr>
  </w:style>
  <w:style w:type="character" w:customStyle="1" w:styleId="nova-e-badge">
    <w:name w:val="nova-e-badge"/>
    <w:basedOn w:val="DefaultParagraphFont"/>
    <w:rsid w:val="006A03BE"/>
  </w:style>
  <w:style w:type="paragraph" w:customStyle="1" w:styleId="nova-e-listitem">
    <w:name w:val="nova-e-list__item"/>
    <w:basedOn w:val="Normal"/>
    <w:rsid w:val="006A03BE"/>
    <w:pPr>
      <w:spacing w:before="100" w:beforeAutospacing="1" w:after="100" w:afterAutospacing="1"/>
    </w:pPr>
  </w:style>
  <w:style w:type="paragraph" w:styleId="BodyText">
    <w:name w:val="Body Text"/>
    <w:basedOn w:val="Normal"/>
    <w:link w:val="BodyTextChar"/>
    <w:rsid w:val="001842F2"/>
    <w:pPr>
      <w:suppressAutoHyphens/>
      <w:spacing w:after="120"/>
    </w:pPr>
    <w:rPr>
      <w:szCs w:val="20"/>
    </w:rPr>
  </w:style>
  <w:style w:type="character" w:customStyle="1" w:styleId="BodyTextChar">
    <w:name w:val="Body Text Char"/>
    <w:basedOn w:val="DefaultParagraphFont"/>
    <w:link w:val="BodyText"/>
    <w:rsid w:val="001842F2"/>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C94410"/>
    <w:rPr>
      <w:sz w:val="16"/>
      <w:szCs w:val="16"/>
    </w:rPr>
  </w:style>
  <w:style w:type="paragraph" w:styleId="CommentText">
    <w:name w:val="annotation text"/>
    <w:basedOn w:val="Normal"/>
    <w:link w:val="CommentTextChar"/>
    <w:uiPriority w:val="99"/>
    <w:unhideWhenUsed/>
    <w:rsid w:val="00C94410"/>
    <w:pPr>
      <w:suppressAutoHyphens/>
    </w:pPr>
    <w:rPr>
      <w:sz w:val="20"/>
      <w:szCs w:val="20"/>
    </w:rPr>
  </w:style>
  <w:style w:type="character" w:customStyle="1" w:styleId="CommentTextChar">
    <w:name w:val="Comment Text Char"/>
    <w:basedOn w:val="DefaultParagraphFont"/>
    <w:link w:val="CommentText"/>
    <w:uiPriority w:val="99"/>
    <w:rsid w:val="00C944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7568">
      <w:bodyDiv w:val="1"/>
      <w:marLeft w:val="0"/>
      <w:marRight w:val="0"/>
      <w:marTop w:val="0"/>
      <w:marBottom w:val="0"/>
      <w:divBdr>
        <w:top w:val="none" w:sz="0" w:space="0" w:color="auto"/>
        <w:left w:val="none" w:sz="0" w:space="0" w:color="auto"/>
        <w:bottom w:val="none" w:sz="0" w:space="0" w:color="auto"/>
        <w:right w:val="none" w:sz="0" w:space="0" w:color="auto"/>
      </w:divBdr>
    </w:div>
    <w:div w:id="181361175">
      <w:bodyDiv w:val="1"/>
      <w:marLeft w:val="0"/>
      <w:marRight w:val="0"/>
      <w:marTop w:val="0"/>
      <w:marBottom w:val="0"/>
      <w:divBdr>
        <w:top w:val="none" w:sz="0" w:space="0" w:color="auto"/>
        <w:left w:val="none" w:sz="0" w:space="0" w:color="auto"/>
        <w:bottom w:val="none" w:sz="0" w:space="0" w:color="auto"/>
        <w:right w:val="none" w:sz="0" w:space="0" w:color="auto"/>
      </w:divBdr>
    </w:div>
    <w:div w:id="214508654">
      <w:bodyDiv w:val="1"/>
      <w:marLeft w:val="0"/>
      <w:marRight w:val="0"/>
      <w:marTop w:val="0"/>
      <w:marBottom w:val="0"/>
      <w:divBdr>
        <w:top w:val="none" w:sz="0" w:space="0" w:color="auto"/>
        <w:left w:val="none" w:sz="0" w:space="0" w:color="auto"/>
        <w:bottom w:val="none" w:sz="0" w:space="0" w:color="auto"/>
        <w:right w:val="none" w:sz="0" w:space="0" w:color="auto"/>
      </w:divBdr>
    </w:div>
    <w:div w:id="462695847">
      <w:bodyDiv w:val="1"/>
      <w:marLeft w:val="0"/>
      <w:marRight w:val="0"/>
      <w:marTop w:val="0"/>
      <w:marBottom w:val="0"/>
      <w:divBdr>
        <w:top w:val="none" w:sz="0" w:space="0" w:color="auto"/>
        <w:left w:val="none" w:sz="0" w:space="0" w:color="auto"/>
        <w:bottom w:val="none" w:sz="0" w:space="0" w:color="auto"/>
        <w:right w:val="none" w:sz="0" w:space="0" w:color="auto"/>
      </w:divBdr>
    </w:div>
    <w:div w:id="487403572">
      <w:bodyDiv w:val="1"/>
      <w:marLeft w:val="0"/>
      <w:marRight w:val="0"/>
      <w:marTop w:val="0"/>
      <w:marBottom w:val="0"/>
      <w:divBdr>
        <w:top w:val="none" w:sz="0" w:space="0" w:color="auto"/>
        <w:left w:val="none" w:sz="0" w:space="0" w:color="auto"/>
        <w:bottom w:val="none" w:sz="0" w:space="0" w:color="auto"/>
        <w:right w:val="none" w:sz="0" w:space="0" w:color="auto"/>
      </w:divBdr>
    </w:div>
    <w:div w:id="554704807">
      <w:bodyDiv w:val="1"/>
      <w:marLeft w:val="0"/>
      <w:marRight w:val="0"/>
      <w:marTop w:val="0"/>
      <w:marBottom w:val="0"/>
      <w:divBdr>
        <w:top w:val="none" w:sz="0" w:space="0" w:color="auto"/>
        <w:left w:val="none" w:sz="0" w:space="0" w:color="auto"/>
        <w:bottom w:val="none" w:sz="0" w:space="0" w:color="auto"/>
        <w:right w:val="none" w:sz="0" w:space="0" w:color="auto"/>
      </w:divBdr>
    </w:div>
    <w:div w:id="555512899">
      <w:bodyDiv w:val="1"/>
      <w:marLeft w:val="0"/>
      <w:marRight w:val="0"/>
      <w:marTop w:val="0"/>
      <w:marBottom w:val="0"/>
      <w:divBdr>
        <w:top w:val="none" w:sz="0" w:space="0" w:color="auto"/>
        <w:left w:val="none" w:sz="0" w:space="0" w:color="auto"/>
        <w:bottom w:val="none" w:sz="0" w:space="0" w:color="auto"/>
        <w:right w:val="none" w:sz="0" w:space="0" w:color="auto"/>
      </w:divBdr>
    </w:div>
    <w:div w:id="619147292">
      <w:bodyDiv w:val="1"/>
      <w:marLeft w:val="0"/>
      <w:marRight w:val="0"/>
      <w:marTop w:val="0"/>
      <w:marBottom w:val="0"/>
      <w:divBdr>
        <w:top w:val="none" w:sz="0" w:space="0" w:color="auto"/>
        <w:left w:val="none" w:sz="0" w:space="0" w:color="auto"/>
        <w:bottom w:val="none" w:sz="0" w:space="0" w:color="auto"/>
        <w:right w:val="none" w:sz="0" w:space="0" w:color="auto"/>
      </w:divBdr>
    </w:div>
    <w:div w:id="674112190">
      <w:bodyDiv w:val="1"/>
      <w:marLeft w:val="0"/>
      <w:marRight w:val="0"/>
      <w:marTop w:val="0"/>
      <w:marBottom w:val="0"/>
      <w:divBdr>
        <w:top w:val="none" w:sz="0" w:space="0" w:color="auto"/>
        <w:left w:val="none" w:sz="0" w:space="0" w:color="auto"/>
        <w:bottom w:val="none" w:sz="0" w:space="0" w:color="auto"/>
        <w:right w:val="none" w:sz="0" w:space="0" w:color="auto"/>
      </w:divBdr>
      <w:divsChild>
        <w:div w:id="1576740024">
          <w:marLeft w:val="0"/>
          <w:marRight w:val="0"/>
          <w:marTop w:val="0"/>
          <w:marBottom w:val="0"/>
          <w:divBdr>
            <w:top w:val="none" w:sz="0" w:space="0" w:color="auto"/>
            <w:left w:val="none" w:sz="0" w:space="0" w:color="auto"/>
            <w:bottom w:val="none" w:sz="0" w:space="0" w:color="auto"/>
            <w:right w:val="none" w:sz="0" w:space="0" w:color="auto"/>
          </w:divBdr>
          <w:divsChild>
            <w:div w:id="729497563">
              <w:marLeft w:val="0"/>
              <w:marRight w:val="0"/>
              <w:marTop w:val="0"/>
              <w:marBottom w:val="0"/>
              <w:divBdr>
                <w:top w:val="none" w:sz="0" w:space="0" w:color="auto"/>
                <w:left w:val="none" w:sz="0" w:space="0" w:color="auto"/>
                <w:bottom w:val="none" w:sz="0" w:space="0" w:color="auto"/>
                <w:right w:val="none" w:sz="0" w:space="0" w:color="auto"/>
              </w:divBdr>
              <w:divsChild>
                <w:div w:id="18597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2040">
      <w:bodyDiv w:val="1"/>
      <w:marLeft w:val="0"/>
      <w:marRight w:val="0"/>
      <w:marTop w:val="0"/>
      <w:marBottom w:val="0"/>
      <w:divBdr>
        <w:top w:val="none" w:sz="0" w:space="0" w:color="auto"/>
        <w:left w:val="none" w:sz="0" w:space="0" w:color="auto"/>
        <w:bottom w:val="none" w:sz="0" w:space="0" w:color="auto"/>
        <w:right w:val="none" w:sz="0" w:space="0" w:color="auto"/>
      </w:divBdr>
    </w:div>
    <w:div w:id="820586536">
      <w:bodyDiv w:val="1"/>
      <w:marLeft w:val="0"/>
      <w:marRight w:val="0"/>
      <w:marTop w:val="0"/>
      <w:marBottom w:val="0"/>
      <w:divBdr>
        <w:top w:val="none" w:sz="0" w:space="0" w:color="auto"/>
        <w:left w:val="none" w:sz="0" w:space="0" w:color="auto"/>
        <w:bottom w:val="none" w:sz="0" w:space="0" w:color="auto"/>
        <w:right w:val="none" w:sz="0" w:space="0" w:color="auto"/>
      </w:divBdr>
      <w:divsChild>
        <w:div w:id="1196164441">
          <w:marLeft w:val="0"/>
          <w:marRight w:val="0"/>
          <w:marTop w:val="0"/>
          <w:marBottom w:val="0"/>
          <w:divBdr>
            <w:top w:val="none" w:sz="0" w:space="0" w:color="auto"/>
            <w:left w:val="none" w:sz="0" w:space="0" w:color="auto"/>
            <w:bottom w:val="none" w:sz="0" w:space="0" w:color="auto"/>
            <w:right w:val="none" w:sz="0" w:space="0" w:color="auto"/>
          </w:divBdr>
          <w:divsChild>
            <w:div w:id="2131245045">
              <w:marLeft w:val="0"/>
              <w:marRight w:val="0"/>
              <w:marTop w:val="0"/>
              <w:marBottom w:val="0"/>
              <w:divBdr>
                <w:top w:val="none" w:sz="0" w:space="0" w:color="auto"/>
                <w:left w:val="none" w:sz="0" w:space="0" w:color="auto"/>
                <w:bottom w:val="none" w:sz="0" w:space="0" w:color="auto"/>
                <w:right w:val="none" w:sz="0" w:space="0" w:color="auto"/>
              </w:divBdr>
              <w:divsChild>
                <w:div w:id="11590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2298">
      <w:bodyDiv w:val="1"/>
      <w:marLeft w:val="0"/>
      <w:marRight w:val="0"/>
      <w:marTop w:val="0"/>
      <w:marBottom w:val="0"/>
      <w:divBdr>
        <w:top w:val="none" w:sz="0" w:space="0" w:color="auto"/>
        <w:left w:val="none" w:sz="0" w:space="0" w:color="auto"/>
        <w:bottom w:val="none" w:sz="0" w:space="0" w:color="auto"/>
        <w:right w:val="none" w:sz="0" w:space="0" w:color="auto"/>
      </w:divBdr>
    </w:div>
    <w:div w:id="984892951">
      <w:bodyDiv w:val="1"/>
      <w:marLeft w:val="0"/>
      <w:marRight w:val="0"/>
      <w:marTop w:val="0"/>
      <w:marBottom w:val="0"/>
      <w:divBdr>
        <w:top w:val="none" w:sz="0" w:space="0" w:color="auto"/>
        <w:left w:val="none" w:sz="0" w:space="0" w:color="auto"/>
        <w:bottom w:val="none" w:sz="0" w:space="0" w:color="auto"/>
        <w:right w:val="none" w:sz="0" w:space="0" w:color="auto"/>
      </w:divBdr>
    </w:div>
    <w:div w:id="991713460">
      <w:bodyDiv w:val="1"/>
      <w:marLeft w:val="0"/>
      <w:marRight w:val="0"/>
      <w:marTop w:val="0"/>
      <w:marBottom w:val="0"/>
      <w:divBdr>
        <w:top w:val="none" w:sz="0" w:space="0" w:color="auto"/>
        <w:left w:val="none" w:sz="0" w:space="0" w:color="auto"/>
        <w:bottom w:val="none" w:sz="0" w:space="0" w:color="auto"/>
        <w:right w:val="none" w:sz="0" w:space="0" w:color="auto"/>
      </w:divBdr>
      <w:divsChild>
        <w:div w:id="2084251662">
          <w:marLeft w:val="0"/>
          <w:marRight w:val="0"/>
          <w:marTop w:val="0"/>
          <w:marBottom w:val="0"/>
          <w:divBdr>
            <w:top w:val="none" w:sz="0" w:space="0" w:color="auto"/>
            <w:left w:val="none" w:sz="0" w:space="0" w:color="auto"/>
            <w:bottom w:val="none" w:sz="0" w:space="0" w:color="auto"/>
            <w:right w:val="none" w:sz="0" w:space="0" w:color="auto"/>
          </w:divBdr>
          <w:divsChild>
            <w:div w:id="2113937573">
              <w:marLeft w:val="0"/>
              <w:marRight w:val="0"/>
              <w:marTop w:val="0"/>
              <w:marBottom w:val="0"/>
              <w:divBdr>
                <w:top w:val="none" w:sz="0" w:space="0" w:color="auto"/>
                <w:left w:val="none" w:sz="0" w:space="0" w:color="auto"/>
                <w:bottom w:val="none" w:sz="0" w:space="0" w:color="auto"/>
                <w:right w:val="none" w:sz="0" w:space="0" w:color="auto"/>
              </w:divBdr>
              <w:divsChild>
                <w:div w:id="2090693920">
                  <w:marLeft w:val="0"/>
                  <w:marRight w:val="0"/>
                  <w:marTop w:val="0"/>
                  <w:marBottom w:val="0"/>
                  <w:divBdr>
                    <w:top w:val="none" w:sz="0" w:space="0" w:color="auto"/>
                    <w:left w:val="none" w:sz="0" w:space="0" w:color="auto"/>
                    <w:bottom w:val="none" w:sz="0" w:space="0" w:color="auto"/>
                    <w:right w:val="none" w:sz="0" w:space="0" w:color="auto"/>
                  </w:divBdr>
                  <w:divsChild>
                    <w:div w:id="9307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36218">
      <w:bodyDiv w:val="1"/>
      <w:marLeft w:val="0"/>
      <w:marRight w:val="0"/>
      <w:marTop w:val="0"/>
      <w:marBottom w:val="0"/>
      <w:divBdr>
        <w:top w:val="none" w:sz="0" w:space="0" w:color="auto"/>
        <w:left w:val="none" w:sz="0" w:space="0" w:color="auto"/>
        <w:bottom w:val="none" w:sz="0" w:space="0" w:color="auto"/>
        <w:right w:val="none" w:sz="0" w:space="0" w:color="auto"/>
      </w:divBdr>
      <w:divsChild>
        <w:div w:id="1243755116">
          <w:marLeft w:val="0"/>
          <w:marRight w:val="0"/>
          <w:marTop w:val="0"/>
          <w:marBottom w:val="0"/>
          <w:divBdr>
            <w:top w:val="none" w:sz="0" w:space="0" w:color="auto"/>
            <w:left w:val="none" w:sz="0" w:space="0" w:color="auto"/>
            <w:bottom w:val="none" w:sz="0" w:space="0" w:color="auto"/>
            <w:right w:val="none" w:sz="0" w:space="0" w:color="auto"/>
          </w:divBdr>
        </w:div>
        <w:div w:id="1147671785">
          <w:marLeft w:val="0"/>
          <w:marRight w:val="0"/>
          <w:marTop w:val="150"/>
          <w:marBottom w:val="0"/>
          <w:divBdr>
            <w:top w:val="none" w:sz="0" w:space="0" w:color="auto"/>
            <w:left w:val="none" w:sz="0" w:space="0" w:color="auto"/>
            <w:bottom w:val="none" w:sz="0" w:space="0" w:color="auto"/>
            <w:right w:val="none" w:sz="0" w:space="0" w:color="auto"/>
          </w:divBdr>
          <w:divsChild>
            <w:div w:id="1434593525">
              <w:marLeft w:val="0"/>
              <w:marRight w:val="0"/>
              <w:marTop w:val="0"/>
              <w:marBottom w:val="0"/>
              <w:divBdr>
                <w:top w:val="none" w:sz="0" w:space="0" w:color="auto"/>
                <w:left w:val="none" w:sz="0" w:space="0" w:color="auto"/>
                <w:bottom w:val="none" w:sz="0" w:space="0" w:color="auto"/>
                <w:right w:val="none" w:sz="0" w:space="0" w:color="auto"/>
              </w:divBdr>
              <w:divsChild>
                <w:div w:id="1684210854">
                  <w:marLeft w:val="0"/>
                  <w:marRight w:val="75"/>
                  <w:marTop w:val="0"/>
                  <w:marBottom w:val="75"/>
                  <w:divBdr>
                    <w:top w:val="none" w:sz="0" w:space="0" w:color="auto"/>
                    <w:left w:val="none" w:sz="0" w:space="0" w:color="auto"/>
                    <w:bottom w:val="none" w:sz="0" w:space="0" w:color="auto"/>
                    <w:right w:val="none" w:sz="0" w:space="0" w:color="auto"/>
                  </w:divBdr>
                </w:div>
                <w:div w:id="4475534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785334">
      <w:bodyDiv w:val="1"/>
      <w:marLeft w:val="0"/>
      <w:marRight w:val="0"/>
      <w:marTop w:val="0"/>
      <w:marBottom w:val="0"/>
      <w:divBdr>
        <w:top w:val="none" w:sz="0" w:space="0" w:color="auto"/>
        <w:left w:val="none" w:sz="0" w:space="0" w:color="auto"/>
        <w:bottom w:val="none" w:sz="0" w:space="0" w:color="auto"/>
        <w:right w:val="none" w:sz="0" w:space="0" w:color="auto"/>
      </w:divBdr>
    </w:div>
    <w:div w:id="1253665421">
      <w:bodyDiv w:val="1"/>
      <w:marLeft w:val="0"/>
      <w:marRight w:val="0"/>
      <w:marTop w:val="0"/>
      <w:marBottom w:val="0"/>
      <w:divBdr>
        <w:top w:val="none" w:sz="0" w:space="0" w:color="auto"/>
        <w:left w:val="none" w:sz="0" w:space="0" w:color="auto"/>
        <w:bottom w:val="none" w:sz="0" w:space="0" w:color="auto"/>
        <w:right w:val="none" w:sz="0" w:space="0" w:color="auto"/>
      </w:divBdr>
    </w:div>
    <w:div w:id="1454516389">
      <w:bodyDiv w:val="1"/>
      <w:marLeft w:val="0"/>
      <w:marRight w:val="0"/>
      <w:marTop w:val="0"/>
      <w:marBottom w:val="0"/>
      <w:divBdr>
        <w:top w:val="none" w:sz="0" w:space="0" w:color="auto"/>
        <w:left w:val="none" w:sz="0" w:space="0" w:color="auto"/>
        <w:bottom w:val="none" w:sz="0" w:space="0" w:color="auto"/>
        <w:right w:val="none" w:sz="0" w:space="0" w:color="auto"/>
      </w:divBdr>
      <w:divsChild>
        <w:div w:id="1371537600">
          <w:marLeft w:val="0"/>
          <w:marRight w:val="0"/>
          <w:marTop w:val="0"/>
          <w:marBottom w:val="0"/>
          <w:divBdr>
            <w:top w:val="none" w:sz="0" w:space="0" w:color="auto"/>
            <w:left w:val="none" w:sz="0" w:space="0" w:color="auto"/>
            <w:bottom w:val="none" w:sz="0" w:space="0" w:color="auto"/>
            <w:right w:val="none" w:sz="0" w:space="0" w:color="auto"/>
          </w:divBdr>
          <w:divsChild>
            <w:div w:id="858009986">
              <w:marLeft w:val="0"/>
              <w:marRight w:val="0"/>
              <w:marTop w:val="0"/>
              <w:marBottom w:val="0"/>
              <w:divBdr>
                <w:top w:val="none" w:sz="0" w:space="0" w:color="auto"/>
                <w:left w:val="none" w:sz="0" w:space="0" w:color="auto"/>
                <w:bottom w:val="none" w:sz="0" w:space="0" w:color="auto"/>
                <w:right w:val="none" w:sz="0" w:space="0" w:color="auto"/>
              </w:divBdr>
              <w:divsChild>
                <w:div w:id="5712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1251">
      <w:bodyDiv w:val="1"/>
      <w:marLeft w:val="0"/>
      <w:marRight w:val="0"/>
      <w:marTop w:val="0"/>
      <w:marBottom w:val="0"/>
      <w:divBdr>
        <w:top w:val="none" w:sz="0" w:space="0" w:color="auto"/>
        <w:left w:val="none" w:sz="0" w:space="0" w:color="auto"/>
        <w:bottom w:val="none" w:sz="0" w:space="0" w:color="auto"/>
        <w:right w:val="none" w:sz="0" w:space="0" w:color="auto"/>
      </w:divBdr>
      <w:divsChild>
        <w:div w:id="1529029136">
          <w:marLeft w:val="0"/>
          <w:marRight w:val="0"/>
          <w:marTop w:val="0"/>
          <w:marBottom w:val="0"/>
          <w:divBdr>
            <w:top w:val="none" w:sz="0" w:space="0" w:color="auto"/>
            <w:left w:val="none" w:sz="0" w:space="0" w:color="auto"/>
            <w:bottom w:val="none" w:sz="0" w:space="0" w:color="auto"/>
            <w:right w:val="none" w:sz="0" w:space="0" w:color="auto"/>
          </w:divBdr>
          <w:divsChild>
            <w:div w:id="1280836293">
              <w:marLeft w:val="0"/>
              <w:marRight w:val="0"/>
              <w:marTop w:val="0"/>
              <w:marBottom w:val="0"/>
              <w:divBdr>
                <w:top w:val="none" w:sz="0" w:space="0" w:color="auto"/>
                <w:left w:val="none" w:sz="0" w:space="0" w:color="auto"/>
                <w:bottom w:val="none" w:sz="0" w:space="0" w:color="auto"/>
                <w:right w:val="none" w:sz="0" w:space="0" w:color="auto"/>
              </w:divBdr>
              <w:divsChild>
                <w:div w:id="1661692067">
                  <w:marLeft w:val="0"/>
                  <w:marRight w:val="0"/>
                  <w:marTop w:val="0"/>
                  <w:marBottom w:val="0"/>
                  <w:divBdr>
                    <w:top w:val="none" w:sz="0" w:space="0" w:color="auto"/>
                    <w:left w:val="none" w:sz="0" w:space="0" w:color="auto"/>
                    <w:bottom w:val="none" w:sz="0" w:space="0" w:color="auto"/>
                    <w:right w:val="none" w:sz="0" w:space="0" w:color="auto"/>
                  </w:divBdr>
                  <w:divsChild>
                    <w:div w:id="9428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6262">
      <w:bodyDiv w:val="1"/>
      <w:marLeft w:val="0"/>
      <w:marRight w:val="0"/>
      <w:marTop w:val="0"/>
      <w:marBottom w:val="0"/>
      <w:divBdr>
        <w:top w:val="none" w:sz="0" w:space="0" w:color="auto"/>
        <w:left w:val="none" w:sz="0" w:space="0" w:color="auto"/>
        <w:bottom w:val="none" w:sz="0" w:space="0" w:color="auto"/>
        <w:right w:val="none" w:sz="0" w:space="0" w:color="auto"/>
      </w:divBdr>
      <w:divsChild>
        <w:div w:id="159829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577150">
              <w:marLeft w:val="0"/>
              <w:marRight w:val="0"/>
              <w:marTop w:val="0"/>
              <w:marBottom w:val="0"/>
              <w:divBdr>
                <w:top w:val="none" w:sz="0" w:space="0" w:color="auto"/>
                <w:left w:val="none" w:sz="0" w:space="0" w:color="auto"/>
                <w:bottom w:val="none" w:sz="0" w:space="0" w:color="auto"/>
                <w:right w:val="none" w:sz="0" w:space="0" w:color="auto"/>
              </w:divBdr>
              <w:divsChild>
                <w:div w:id="1078600141">
                  <w:marLeft w:val="0"/>
                  <w:marRight w:val="0"/>
                  <w:marTop w:val="0"/>
                  <w:marBottom w:val="0"/>
                  <w:divBdr>
                    <w:top w:val="none" w:sz="0" w:space="0" w:color="auto"/>
                    <w:left w:val="none" w:sz="0" w:space="0" w:color="auto"/>
                    <w:bottom w:val="none" w:sz="0" w:space="0" w:color="auto"/>
                    <w:right w:val="none" w:sz="0" w:space="0" w:color="auto"/>
                  </w:divBdr>
                  <w:divsChild>
                    <w:div w:id="1498423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51110">
                          <w:marLeft w:val="0"/>
                          <w:marRight w:val="0"/>
                          <w:marTop w:val="0"/>
                          <w:marBottom w:val="0"/>
                          <w:divBdr>
                            <w:top w:val="none" w:sz="0" w:space="0" w:color="auto"/>
                            <w:left w:val="none" w:sz="0" w:space="0" w:color="auto"/>
                            <w:bottom w:val="none" w:sz="0" w:space="0" w:color="auto"/>
                            <w:right w:val="none" w:sz="0" w:space="0" w:color="auto"/>
                          </w:divBdr>
                          <w:divsChild>
                            <w:div w:id="1503550390">
                              <w:marLeft w:val="0"/>
                              <w:marRight w:val="0"/>
                              <w:marTop w:val="0"/>
                              <w:marBottom w:val="0"/>
                              <w:divBdr>
                                <w:top w:val="none" w:sz="0" w:space="0" w:color="auto"/>
                                <w:left w:val="none" w:sz="0" w:space="0" w:color="auto"/>
                                <w:bottom w:val="none" w:sz="0" w:space="0" w:color="auto"/>
                                <w:right w:val="none" w:sz="0" w:space="0" w:color="auto"/>
                              </w:divBdr>
                              <w:divsChild>
                                <w:div w:id="305202722">
                                  <w:marLeft w:val="0"/>
                                  <w:marRight w:val="0"/>
                                  <w:marTop w:val="0"/>
                                  <w:marBottom w:val="0"/>
                                  <w:divBdr>
                                    <w:top w:val="none" w:sz="0" w:space="0" w:color="auto"/>
                                    <w:left w:val="none" w:sz="0" w:space="0" w:color="auto"/>
                                    <w:bottom w:val="none" w:sz="0" w:space="0" w:color="auto"/>
                                    <w:right w:val="none" w:sz="0" w:space="0" w:color="auto"/>
                                  </w:divBdr>
                                  <w:divsChild>
                                    <w:div w:id="1150175908">
                                      <w:marLeft w:val="0"/>
                                      <w:marRight w:val="0"/>
                                      <w:marTop w:val="0"/>
                                      <w:marBottom w:val="0"/>
                                      <w:divBdr>
                                        <w:top w:val="none" w:sz="0" w:space="0" w:color="auto"/>
                                        <w:left w:val="none" w:sz="0" w:space="0" w:color="auto"/>
                                        <w:bottom w:val="none" w:sz="0" w:space="0" w:color="auto"/>
                                        <w:right w:val="none" w:sz="0" w:space="0" w:color="auto"/>
                                      </w:divBdr>
                                      <w:divsChild>
                                        <w:div w:id="1457066113">
                                          <w:marLeft w:val="0"/>
                                          <w:marRight w:val="0"/>
                                          <w:marTop w:val="0"/>
                                          <w:marBottom w:val="0"/>
                                          <w:divBdr>
                                            <w:top w:val="none" w:sz="0" w:space="0" w:color="auto"/>
                                            <w:left w:val="none" w:sz="0" w:space="0" w:color="auto"/>
                                            <w:bottom w:val="none" w:sz="0" w:space="0" w:color="auto"/>
                                            <w:right w:val="none" w:sz="0" w:space="0" w:color="auto"/>
                                          </w:divBdr>
                                          <w:divsChild>
                                            <w:div w:id="19787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355212">
      <w:bodyDiv w:val="1"/>
      <w:marLeft w:val="0"/>
      <w:marRight w:val="0"/>
      <w:marTop w:val="0"/>
      <w:marBottom w:val="0"/>
      <w:divBdr>
        <w:top w:val="none" w:sz="0" w:space="0" w:color="auto"/>
        <w:left w:val="none" w:sz="0" w:space="0" w:color="auto"/>
        <w:bottom w:val="none" w:sz="0" w:space="0" w:color="auto"/>
        <w:right w:val="none" w:sz="0" w:space="0" w:color="auto"/>
      </w:divBdr>
    </w:div>
    <w:div w:id="1721900599">
      <w:bodyDiv w:val="1"/>
      <w:marLeft w:val="0"/>
      <w:marRight w:val="0"/>
      <w:marTop w:val="0"/>
      <w:marBottom w:val="0"/>
      <w:divBdr>
        <w:top w:val="none" w:sz="0" w:space="0" w:color="auto"/>
        <w:left w:val="none" w:sz="0" w:space="0" w:color="auto"/>
        <w:bottom w:val="none" w:sz="0" w:space="0" w:color="auto"/>
        <w:right w:val="none" w:sz="0" w:space="0" w:color="auto"/>
      </w:divBdr>
    </w:div>
    <w:div w:id="1772160244">
      <w:bodyDiv w:val="1"/>
      <w:marLeft w:val="0"/>
      <w:marRight w:val="0"/>
      <w:marTop w:val="0"/>
      <w:marBottom w:val="0"/>
      <w:divBdr>
        <w:top w:val="none" w:sz="0" w:space="0" w:color="auto"/>
        <w:left w:val="none" w:sz="0" w:space="0" w:color="auto"/>
        <w:bottom w:val="none" w:sz="0" w:space="0" w:color="auto"/>
        <w:right w:val="none" w:sz="0" w:space="0" w:color="auto"/>
      </w:divBdr>
    </w:div>
    <w:div w:id="1807821413">
      <w:bodyDiv w:val="1"/>
      <w:marLeft w:val="0"/>
      <w:marRight w:val="0"/>
      <w:marTop w:val="0"/>
      <w:marBottom w:val="0"/>
      <w:divBdr>
        <w:top w:val="none" w:sz="0" w:space="0" w:color="auto"/>
        <w:left w:val="none" w:sz="0" w:space="0" w:color="auto"/>
        <w:bottom w:val="none" w:sz="0" w:space="0" w:color="auto"/>
        <w:right w:val="none" w:sz="0" w:space="0" w:color="auto"/>
      </w:divBdr>
    </w:div>
    <w:div w:id="1818952796">
      <w:bodyDiv w:val="1"/>
      <w:marLeft w:val="0"/>
      <w:marRight w:val="0"/>
      <w:marTop w:val="0"/>
      <w:marBottom w:val="0"/>
      <w:divBdr>
        <w:top w:val="none" w:sz="0" w:space="0" w:color="auto"/>
        <w:left w:val="none" w:sz="0" w:space="0" w:color="auto"/>
        <w:bottom w:val="none" w:sz="0" w:space="0" w:color="auto"/>
        <w:right w:val="none" w:sz="0" w:space="0" w:color="auto"/>
      </w:divBdr>
    </w:div>
    <w:div w:id="1822388402">
      <w:bodyDiv w:val="1"/>
      <w:marLeft w:val="0"/>
      <w:marRight w:val="0"/>
      <w:marTop w:val="0"/>
      <w:marBottom w:val="0"/>
      <w:divBdr>
        <w:top w:val="none" w:sz="0" w:space="0" w:color="auto"/>
        <w:left w:val="none" w:sz="0" w:space="0" w:color="auto"/>
        <w:bottom w:val="none" w:sz="0" w:space="0" w:color="auto"/>
        <w:right w:val="none" w:sz="0" w:space="0" w:color="auto"/>
      </w:divBdr>
    </w:div>
    <w:div w:id="1881552579">
      <w:bodyDiv w:val="1"/>
      <w:marLeft w:val="0"/>
      <w:marRight w:val="0"/>
      <w:marTop w:val="0"/>
      <w:marBottom w:val="0"/>
      <w:divBdr>
        <w:top w:val="none" w:sz="0" w:space="0" w:color="auto"/>
        <w:left w:val="none" w:sz="0" w:space="0" w:color="auto"/>
        <w:bottom w:val="none" w:sz="0" w:space="0" w:color="auto"/>
        <w:right w:val="none" w:sz="0" w:space="0" w:color="auto"/>
      </w:divBdr>
    </w:div>
    <w:div w:id="2065982338">
      <w:bodyDiv w:val="1"/>
      <w:marLeft w:val="0"/>
      <w:marRight w:val="0"/>
      <w:marTop w:val="0"/>
      <w:marBottom w:val="0"/>
      <w:divBdr>
        <w:top w:val="none" w:sz="0" w:space="0" w:color="auto"/>
        <w:left w:val="none" w:sz="0" w:space="0" w:color="auto"/>
        <w:bottom w:val="none" w:sz="0" w:space="0" w:color="auto"/>
        <w:right w:val="none" w:sz="0" w:space="0" w:color="auto"/>
      </w:divBdr>
    </w:div>
    <w:div w:id="2110003754">
      <w:bodyDiv w:val="1"/>
      <w:marLeft w:val="0"/>
      <w:marRight w:val="0"/>
      <w:marTop w:val="0"/>
      <w:marBottom w:val="0"/>
      <w:divBdr>
        <w:top w:val="none" w:sz="0" w:space="0" w:color="auto"/>
        <w:left w:val="none" w:sz="0" w:space="0" w:color="auto"/>
        <w:bottom w:val="none" w:sz="0" w:space="0" w:color="auto"/>
        <w:right w:val="none" w:sz="0" w:space="0" w:color="auto"/>
      </w:divBdr>
    </w:div>
    <w:div w:id="21230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ejothman@hotmail.com" TargetMode="External"/><Relationship Id="rId13" Type="http://schemas.openxmlformats.org/officeDocument/2006/relationships/hyperlink" Target="https://doi.org/10.1186/s12978-021-01137-4" TargetMode="External"/><Relationship Id="rId18" Type="http://schemas.openxmlformats.org/officeDocument/2006/relationships/hyperlink" Target="https://doi.org/10.1080/07399332.2014.9269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othman@ju.edu.jo" TargetMode="External"/><Relationship Id="rId12" Type="http://schemas.openxmlformats.org/officeDocument/2006/relationships/hyperlink" Target="https://doi.org/10.1155/2021/9292768" TargetMode="External"/><Relationship Id="rId17" Type="http://schemas.openxmlformats.org/officeDocument/2006/relationships/hyperlink" Target="https://doi.org/10.2147/JMDH.S160135" TargetMode="External"/><Relationship Id="rId2" Type="http://schemas.openxmlformats.org/officeDocument/2006/relationships/styles" Target="styles.xml"/><Relationship Id="rId16" Type="http://schemas.openxmlformats.org/officeDocument/2006/relationships/hyperlink" Target="https://doi.org/10.1177%2F16094069188222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36/bmjopen-2020-047615"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doi.org/10.1080/13691058.2019.1698769" TargetMode="External"/><Relationship Id="rId23" Type="http://schemas.openxmlformats.org/officeDocument/2006/relationships/customXml" Target="../customXml/item2.xml"/><Relationship Id="rId10" Type="http://schemas.openxmlformats.org/officeDocument/2006/relationships/hyperlink" Target="https://doi.org/10.1186/s12913-021-07415-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16/j.jadohealth.2021.09.024" TargetMode="External"/><Relationship Id="rId14" Type="http://schemas.openxmlformats.org/officeDocument/2006/relationships/hyperlink" Target="https://doi.org/10.1186/s12914-020-00234-y"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84EDD9-FC2A-4BC5-BFF6-AA98E0878FCD}"/>
</file>

<file path=customXml/itemProps2.xml><?xml version="1.0" encoding="utf-8"?>
<ds:datastoreItem xmlns:ds="http://schemas.openxmlformats.org/officeDocument/2006/customXml" ds:itemID="{A9855846-9995-4817-A7C2-9D2020C78D0B}"/>
</file>

<file path=customXml/itemProps3.xml><?xml version="1.0" encoding="utf-8"?>
<ds:datastoreItem xmlns:ds="http://schemas.openxmlformats.org/officeDocument/2006/customXml" ds:itemID="{B83C3378-3015-4BA2-9192-8A4B292AA6DE}"/>
</file>

<file path=docProps/app.xml><?xml version="1.0" encoding="utf-8"?>
<Properties xmlns="http://schemas.openxmlformats.org/officeDocument/2006/extended-properties" xmlns:vt="http://schemas.openxmlformats.org/officeDocument/2006/docPropsVTypes">
  <Template>Normal</Template>
  <TotalTime>0</TotalTime>
  <Pages>18</Pages>
  <Words>5372</Words>
  <Characters>30626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Areej Othman</dc:creator>
  <cp:keywords/>
  <dc:description/>
  <cp:lastModifiedBy>Fuj</cp:lastModifiedBy>
  <cp:revision>2</cp:revision>
  <dcterms:created xsi:type="dcterms:W3CDTF">2022-11-24T05:45:00Z</dcterms:created>
  <dcterms:modified xsi:type="dcterms:W3CDTF">2022-11-24T05:45:00Z</dcterms:modified>
</cp:coreProperties>
</file>